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0019" w:rsidRDefault="00700019" w:rsidP="00700019">
      <w:pPr>
        <w:jc w:val="center"/>
        <w:rPr>
          <w:b/>
          <w:bCs/>
          <w:sz w:val="28"/>
        </w:rPr>
      </w:pPr>
      <w:r>
        <w:rPr>
          <w:b/>
          <w:bCs/>
          <w:sz w:val="28"/>
        </w:rPr>
        <w:t>Номоддий активлар хисобини ташкил килиш</w:t>
      </w:r>
    </w:p>
    <w:p w:rsidR="00700019" w:rsidRDefault="00700019" w:rsidP="00700019">
      <w:pPr>
        <w:rPr>
          <w:sz w:val="28"/>
        </w:rPr>
      </w:pPr>
      <w:r>
        <w:rPr>
          <w:sz w:val="28"/>
        </w:rPr>
        <w:t>Режа:</w:t>
      </w:r>
    </w:p>
    <w:p w:rsidR="00700019" w:rsidRDefault="00700019" w:rsidP="00700019">
      <w:pPr>
        <w:numPr>
          <w:ilvl w:val="0"/>
          <w:numId w:val="1"/>
        </w:numPr>
        <w:rPr>
          <w:iCs/>
          <w:sz w:val="28"/>
          <w:szCs w:val="22"/>
        </w:rPr>
      </w:pPr>
      <w:r>
        <w:rPr>
          <w:iCs/>
          <w:sz w:val="28"/>
          <w:szCs w:val="22"/>
        </w:rPr>
        <w:t>Хужалик юритувчи субъектнинг узок муддатли активлари.</w:t>
      </w:r>
    </w:p>
    <w:p w:rsidR="00700019" w:rsidRDefault="00700019" w:rsidP="00700019">
      <w:pPr>
        <w:numPr>
          <w:ilvl w:val="0"/>
          <w:numId w:val="1"/>
        </w:numPr>
        <w:rPr>
          <w:iCs/>
          <w:sz w:val="28"/>
          <w:szCs w:val="22"/>
        </w:rPr>
      </w:pPr>
      <w:r>
        <w:rPr>
          <w:iCs/>
          <w:sz w:val="28"/>
          <w:szCs w:val="22"/>
        </w:rPr>
        <w:t>Номоддий активларни мохияти, ахамияти ва таркиби.</w:t>
      </w:r>
    </w:p>
    <w:p w:rsidR="00700019" w:rsidRDefault="00700019" w:rsidP="00700019">
      <w:pPr>
        <w:numPr>
          <w:ilvl w:val="0"/>
          <w:numId w:val="1"/>
        </w:numPr>
        <w:rPr>
          <w:iCs/>
          <w:sz w:val="28"/>
          <w:szCs w:val="22"/>
        </w:rPr>
      </w:pPr>
      <w:r>
        <w:rPr>
          <w:iCs/>
          <w:sz w:val="28"/>
          <w:szCs w:val="22"/>
        </w:rPr>
        <w:t>Номоддий активларни бахолаш тартиби.</w:t>
      </w:r>
    </w:p>
    <w:p w:rsidR="00700019" w:rsidRDefault="00700019" w:rsidP="00700019">
      <w:pPr>
        <w:numPr>
          <w:ilvl w:val="0"/>
          <w:numId w:val="1"/>
        </w:numPr>
        <w:rPr>
          <w:iCs/>
          <w:sz w:val="28"/>
          <w:szCs w:val="22"/>
        </w:rPr>
      </w:pPr>
      <w:r>
        <w:rPr>
          <w:iCs/>
          <w:sz w:val="28"/>
          <w:szCs w:val="22"/>
        </w:rPr>
        <w:t>Номоддий активларни хисобга олишда кулланиладиган дастлабки ва йигма хужжатлар.</w:t>
      </w:r>
    </w:p>
    <w:p w:rsidR="00700019" w:rsidRDefault="00700019" w:rsidP="00700019">
      <w:pPr>
        <w:numPr>
          <w:ilvl w:val="0"/>
          <w:numId w:val="1"/>
        </w:numPr>
        <w:rPr>
          <w:iCs/>
          <w:sz w:val="28"/>
          <w:szCs w:val="22"/>
        </w:rPr>
      </w:pPr>
      <w:r>
        <w:rPr>
          <w:iCs/>
          <w:sz w:val="28"/>
          <w:szCs w:val="22"/>
        </w:rPr>
        <w:t>Номоддий активларнинг киримини хисобга олиш.</w:t>
      </w:r>
    </w:p>
    <w:p w:rsidR="00700019" w:rsidRDefault="00700019" w:rsidP="00700019">
      <w:pPr>
        <w:numPr>
          <w:ilvl w:val="0"/>
          <w:numId w:val="1"/>
        </w:numPr>
        <w:rPr>
          <w:iCs/>
          <w:sz w:val="28"/>
          <w:szCs w:val="22"/>
        </w:rPr>
      </w:pPr>
      <w:r>
        <w:rPr>
          <w:iCs/>
          <w:sz w:val="28"/>
          <w:szCs w:val="22"/>
        </w:rPr>
        <w:t>Номоддий активлардан фойдаланиш ва эскиришини хисобга олиш.</w:t>
      </w:r>
    </w:p>
    <w:p w:rsidR="00700019" w:rsidRDefault="00700019" w:rsidP="00700019">
      <w:pPr>
        <w:numPr>
          <w:ilvl w:val="0"/>
          <w:numId w:val="1"/>
        </w:numPr>
        <w:rPr>
          <w:iCs/>
          <w:sz w:val="28"/>
          <w:szCs w:val="22"/>
        </w:rPr>
      </w:pPr>
      <w:r>
        <w:rPr>
          <w:iCs/>
          <w:sz w:val="28"/>
          <w:szCs w:val="22"/>
        </w:rPr>
        <w:t>Номоддий активларнинг чикимини хисобга олиш.</w:t>
      </w:r>
    </w:p>
    <w:p w:rsidR="00700019" w:rsidRDefault="00700019" w:rsidP="00700019">
      <w:pPr>
        <w:rPr>
          <w:sz w:val="28"/>
          <w:szCs w:val="22"/>
        </w:rPr>
      </w:pPr>
    </w:p>
    <w:p w:rsidR="00700019" w:rsidRDefault="00700019" w:rsidP="00700019">
      <w:pPr>
        <w:pStyle w:val="a5"/>
        <w:rPr>
          <w:sz w:val="28"/>
          <w:szCs w:val="22"/>
        </w:rPr>
      </w:pPr>
      <w:r>
        <w:rPr>
          <w:sz w:val="28"/>
          <w:szCs w:val="22"/>
        </w:rPr>
        <w:t>1. Хужалик юритувчи субъектнинг узок муддатли активлари.</w:t>
      </w:r>
    </w:p>
    <w:p w:rsidR="00700019" w:rsidRDefault="00700019" w:rsidP="00700019">
      <w:pPr>
        <w:ind w:firstLine="540"/>
        <w:jc w:val="both"/>
        <w:rPr>
          <w:sz w:val="28"/>
        </w:rPr>
      </w:pPr>
    </w:p>
    <w:p w:rsidR="00700019" w:rsidRDefault="00700019" w:rsidP="00700019">
      <w:pPr>
        <w:ind w:firstLine="540"/>
        <w:jc w:val="both"/>
        <w:rPr>
          <w:sz w:val="28"/>
        </w:rPr>
      </w:pPr>
      <w:r>
        <w:rPr>
          <w:sz w:val="28"/>
        </w:rPr>
        <w:t xml:space="preserve">Номоддий активлар хужалик юритувчи субъектнинг мулки хисобланган узок муддатли активларининг асосий кисми булиб хисобланади, чунки субъект уз вактида ушбу активларни ишлатиш хисобидан даромад олиш учун харажат килган. </w:t>
      </w:r>
    </w:p>
    <w:p w:rsidR="00700019" w:rsidRDefault="00700019" w:rsidP="00700019">
      <w:pPr>
        <w:ind w:firstLine="540"/>
        <w:jc w:val="both"/>
        <w:rPr>
          <w:sz w:val="28"/>
        </w:rPr>
      </w:pPr>
      <w:r>
        <w:rPr>
          <w:sz w:val="28"/>
        </w:rPr>
        <w:t xml:space="preserve">Бухгалтерия хисобида номоддий активлар асосий воситаларга ухшаб таъриф (тасниф) га эга, яъни улар субъект томонидан фойдаланиш учун сакланади, узок муддатли асосда ишлатилиш максадида олинади ва оддий фаолият жараёнида сотилиш учун мулжалланмаган булади. </w:t>
      </w:r>
    </w:p>
    <w:p w:rsidR="00700019" w:rsidRDefault="00700019" w:rsidP="00700019">
      <w:pPr>
        <w:ind w:firstLine="540"/>
        <w:jc w:val="both"/>
        <w:rPr>
          <w:sz w:val="28"/>
          <w:szCs w:val="22"/>
        </w:rPr>
      </w:pPr>
      <w:r>
        <w:rPr>
          <w:sz w:val="28"/>
          <w:szCs w:val="22"/>
        </w:rPr>
        <w:t xml:space="preserve">Номмодий активлар узининг бажарадиган вазифаси ва бошка асосий хусусиятлари билан асосий воситаларга ухшайди, шунинг учун хам узок муддатли активлар гурухида жойлашган, лекин жисмоний мазмунга ва куринишга эга эмас. </w:t>
      </w:r>
    </w:p>
    <w:p w:rsidR="00700019" w:rsidRDefault="00700019" w:rsidP="00700019">
      <w:pPr>
        <w:ind w:firstLine="540"/>
        <w:jc w:val="both"/>
        <w:rPr>
          <w:sz w:val="28"/>
          <w:szCs w:val="22"/>
        </w:rPr>
      </w:pPr>
      <w:r>
        <w:rPr>
          <w:sz w:val="28"/>
          <w:szCs w:val="22"/>
        </w:rPr>
        <w:t xml:space="preserve">Номоддий активлар куйидаги талабларга жавоб берадиган активлар булиши керак: </w:t>
      </w:r>
    </w:p>
    <w:p w:rsidR="00700019" w:rsidRDefault="00700019" w:rsidP="00700019">
      <w:pPr>
        <w:ind w:firstLine="540"/>
        <w:jc w:val="both"/>
        <w:rPr>
          <w:sz w:val="28"/>
          <w:szCs w:val="22"/>
        </w:rPr>
      </w:pPr>
      <w:r>
        <w:rPr>
          <w:sz w:val="28"/>
          <w:szCs w:val="22"/>
        </w:rPr>
        <w:t xml:space="preserve">— хужалик юритувчи субъектнинг фаолиятида фаол фойдаланилади, инвестиция сифатида сакланмаслиги ва сотиш учун олинмаслиги лозим; </w:t>
      </w:r>
    </w:p>
    <w:p w:rsidR="00700019" w:rsidRDefault="00700019" w:rsidP="00700019">
      <w:pPr>
        <w:ind w:firstLine="540"/>
        <w:jc w:val="both"/>
        <w:rPr>
          <w:sz w:val="28"/>
          <w:szCs w:val="22"/>
        </w:rPr>
      </w:pPr>
      <w:r>
        <w:rPr>
          <w:sz w:val="28"/>
          <w:szCs w:val="22"/>
        </w:rPr>
        <w:t xml:space="preserve">— жорий хисобот даври тугагандан кейин наф келтириши лозим; </w:t>
      </w:r>
    </w:p>
    <w:p w:rsidR="00700019" w:rsidRDefault="00700019" w:rsidP="00700019">
      <w:pPr>
        <w:ind w:firstLine="540"/>
        <w:jc w:val="both"/>
        <w:rPr>
          <w:sz w:val="28"/>
          <w:szCs w:val="22"/>
        </w:rPr>
      </w:pPr>
      <w:r>
        <w:rPr>
          <w:sz w:val="28"/>
          <w:szCs w:val="22"/>
        </w:rPr>
        <w:t xml:space="preserve">— хамма вакт моддий мохиятга эга булавермайди. Номоддий активларнинг киймати муомалавий, молиявий ёки фоизли даромад келтирадиган имтиёзлар ёки ишбилармонлик хукуклари мажмуаси сифатида акс эттирилади ва унга гудвиллар, патентлар, муаллифлик хукуки, савдо маркаси киради. </w:t>
      </w:r>
    </w:p>
    <w:p w:rsidR="00700019" w:rsidRDefault="00700019" w:rsidP="00700019">
      <w:pPr>
        <w:pStyle w:val="a7"/>
      </w:pPr>
      <w:r>
        <w:t xml:space="preserve">Ушбу активларнинг бошлангич киймати асосий воситаларнинг киймати сингари даврий эскириш куринишида белгиланган тартибда харажатларнинг марказига кушилиб борилади. </w:t>
      </w:r>
    </w:p>
    <w:p w:rsidR="00700019" w:rsidRDefault="00700019" w:rsidP="00700019">
      <w:pPr>
        <w:ind w:firstLine="540"/>
        <w:jc w:val="both"/>
        <w:rPr>
          <w:sz w:val="28"/>
          <w:szCs w:val="22"/>
        </w:rPr>
      </w:pPr>
      <w:r>
        <w:rPr>
          <w:sz w:val="28"/>
          <w:szCs w:val="22"/>
        </w:rPr>
        <w:t>Куйидаги номоддий активлар купрок, таркалган: патентлар, муаллифлик хукуклари, франшизалар, савдо маркалари, дастурлар, ташкилий харажатлар, колдирилган харажатлар ва гудвил.</w:t>
      </w:r>
    </w:p>
    <w:p w:rsidR="00700019" w:rsidRDefault="00700019" w:rsidP="00700019">
      <w:pPr>
        <w:ind w:firstLine="540"/>
        <w:jc w:val="both"/>
        <w:rPr>
          <w:sz w:val="28"/>
          <w:szCs w:val="22"/>
        </w:rPr>
      </w:pPr>
      <w:r>
        <w:rPr>
          <w:sz w:val="28"/>
          <w:szCs w:val="22"/>
        </w:rPr>
        <w:t xml:space="preserve">Гудвил - аниклаб булмайдиган номоддий активлар. Гудвил аникдаб булмайдиган, энг куп таркалган ва мухим булган номоддий активлар хисобланади. Гудвил фирманинг яхши характеристикалари натижасида пайдо буладиган кийматини белгилайди, бу эса фирманинг аник, </w:t>
      </w:r>
      <w:r>
        <w:rPr>
          <w:sz w:val="28"/>
          <w:szCs w:val="22"/>
        </w:rPr>
        <w:lastRenderedPageBreak/>
        <w:t>активларидан кутилган даромадга кушимча даромадларни оширади. Гудвил олиш далилсиз хам мавжуд булиши мумкин, факат битта компания бошка компанияни сотиб олгандагина ёки уларнинг кушилиши пайтидагина ушбу гудвил жорий хисобда тан олинади. Гудвил хакидаги саволларни хал килиш аввало унинг маъносини куриб чикишдан нималар натижасида гудвил хосил булади бошланади, кейин эса бахолаш, руйхатдан утказиш, эскириш ва гудвил хисоби хакидаги саволларига утилади.</w:t>
      </w:r>
    </w:p>
    <w:p w:rsidR="00700019" w:rsidRDefault="00700019" w:rsidP="00700019">
      <w:pPr>
        <w:ind w:firstLine="540"/>
        <w:jc w:val="both"/>
        <w:rPr>
          <w:sz w:val="28"/>
          <w:szCs w:val="22"/>
        </w:rPr>
      </w:pPr>
      <w:r>
        <w:rPr>
          <w:sz w:val="28"/>
          <w:szCs w:val="22"/>
        </w:rPr>
        <w:t xml:space="preserve">Салбий гудвил. Олинган соф активларнинг хакконий киймати сотиб олинадиган Кийматидан юкори булганда фирмани сотиб олувчилар учун бу фойдали харид килинган хисобланади. Олинган активларнинг хакконий Киймати билан сотиб олинадиган нарх орасидаги фарки сифатида хисобланадиган гудвилнинг суммаси салбий хисобланади ва у бэдвил ёки салбий гудвил деб номланади. Уз ичига салбий гудвилни олган муомала сотувчи томон учун норационал ёки максадга мувофик булмаган хисобланади, чунки сотувчи бутун фирмани сотишдан кура активларни алохида сотишдан купрок фойда олади. Лекин, бундай холатни алохида сотиш буйича альтернатив таваккалчиликни узига олувчи ё вакт ёки ресурсларнинг йуклигидан келиб чикади. Агар бундай холат юз берса, хар бир руйхатга олинган салбий гудвил (бэдвил) кредитли колдикка эга булади. </w:t>
      </w:r>
    </w:p>
    <w:p w:rsidR="00700019" w:rsidRDefault="00700019" w:rsidP="00700019">
      <w:pPr>
        <w:ind w:firstLine="540"/>
        <w:jc w:val="both"/>
        <w:rPr>
          <w:sz w:val="28"/>
          <w:szCs w:val="22"/>
        </w:rPr>
      </w:pPr>
      <w:r>
        <w:rPr>
          <w:sz w:val="28"/>
          <w:szCs w:val="22"/>
        </w:rPr>
        <w:t>Хар бир салбий гудвил (бэдвил) фирма олган моддий активларга бериладиган бахони камайтириш максади билан мутаносиб таксимланиши керак. Моддий активларнинг бахосини шундай даражагача пасайтириш керакки, натижада салбий гуд- вил (бэдвил) чикиб кетсин.</w:t>
      </w:r>
    </w:p>
    <w:p w:rsidR="00700019" w:rsidRDefault="00700019" w:rsidP="00700019">
      <w:pPr>
        <w:pStyle w:val="a7"/>
        <w:rPr>
          <w:szCs w:val="24"/>
        </w:rPr>
      </w:pPr>
      <w:r>
        <w:rPr>
          <w:szCs w:val="24"/>
        </w:rPr>
        <w:t>Компьютернннг дастурнй таъмннотнга кетган сарфларннннг хнсобн. Амалиётда ишлаб чикилган хар хил хисоб процедураларнинг пайдо булиши ва тармокдарнинг кенгайиши билан боглик булган компьютер дастурларини такомиллаштиришга кетган сарфларнинг хисоби хаддан ташкари мухим булиб колган. Компьютернинг дастурий таъминоти билан шугулланувчи субъектларнинг асосий активлари дастур таъминотига ва уларни такомиллаштиришга куйилган инвестициялардан ташкил топади.</w:t>
      </w:r>
    </w:p>
    <w:p w:rsidR="00700019" w:rsidRDefault="00700019" w:rsidP="00700019">
      <w:pPr>
        <w:ind w:firstLine="540"/>
        <w:jc w:val="both"/>
        <w:rPr>
          <w:sz w:val="28"/>
          <w:szCs w:val="22"/>
        </w:rPr>
      </w:pPr>
      <w:r>
        <w:rPr>
          <w:sz w:val="28"/>
          <w:szCs w:val="22"/>
        </w:rPr>
        <w:t xml:space="preserve"> </w:t>
      </w:r>
    </w:p>
    <w:p w:rsidR="00700019" w:rsidRDefault="00700019" w:rsidP="00700019">
      <w:pPr>
        <w:pStyle w:val="a5"/>
        <w:rPr>
          <w:sz w:val="28"/>
          <w:szCs w:val="22"/>
        </w:rPr>
      </w:pPr>
      <w:r>
        <w:rPr>
          <w:sz w:val="28"/>
          <w:szCs w:val="22"/>
        </w:rPr>
        <w:t>2. Номоддий активларни мохияти, ахамияти ва таркиби.</w:t>
      </w:r>
    </w:p>
    <w:p w:rsidR="00700019" w:rsidRDefault="00700019" w:rsidP="00700019">
      <w:pPr>
        <w:rPr>
          <w:b/>
          <w:bCs/>
          <w:sz w:val="28"/>
          <w:szCs w:val="22"/>
        </w:rPr>
      </w:pPr>
    </w:p>
    <w:p w:rsidR="00700019" w:rsidRDefault="00700019" w:rsidP="00700019">
      <w:pPr>
        <w:ind w:firstLine="540"/>
        <w:jc w:val="both"/>
        <w:rPr>
          <w:sz w:val="28"/>
          <w:szCs w:val="22"/>
        </w:rPr>
      </w:pPr>
      <w:r>
        <w:rPr>
          <w:sz w:val="28"/>
          <w:szCs w:val="22"/>
        </w:rPr>
        <w:t xml:space="preserve">Номоддий активлар куйидаги хусусиятларга эга булади: </w:t>
      </w:r>
    </w:p>
    <w:p w:rsidR="00700019" w:rsidRDefault="00700019" w:rsidP="00700019">
      <w:pPr>
        <w:ind w:firstLine="540"/>
        <w:jc w:val="both"/>
        <w:rPr>
          <w:sz w:val="28"/>
          <w:szCs w:val="22"/>
        </w:rPr>
      </w:pPr>
      <w:r>
        <w:rPr>
          <w:sz w:val="28"/>
          <w:szCs w:val="22"/>
        </w:rPr>
        <w:t xml:space="preserve">1. Олиш усули. Номоддий активлар бошка субъектдан сотиб олиниши мумкин. Масалан, ишлаб чикилган ва бошка фирма томонидан регистрация килинган (руйхатга олинган) франшизалар ёки патентлар. </w:t>
      </w:r>
    </w:p>
    <w:p w:rsidR="00700019" w:rsidRDefault="00700019" w:rsidP="00700019">
      <w:pPr>
        <w:ind w:firstLine="540"/>
        <w:jc w:val="both"/>
        <w:rPr>
          <w:sz w:val="28"/>
          <w:szCs w:val="22"/>
        </w:rPr>
      </w:pPr>
      <w:r>
        <w:rPr>
          <w:sz w:val="28"/>
          <w:szCs w:val="22"/>
        </w:rPr>
        <w:t xml:space="preserve">2. Ухшашлик (айнан тенглаштиришлик). Айрим номоддий активлар фирманинг бошка активларидан алохида ажратилиши мумкин. Масалан: патентлар, савдо маркалари ва франшизалар. Лекин бошка номоддий активларнинг алохида ажратилиши мумкин эмас, аксинча, уларнинг бахоси фирманинг бошка активлари билан узаро уюшган холла чикарилади. Масалан: мижозларнинг ишончи ёки ходимларнинг малакаси даражасида асосланган гудвил. </w:t>
      </w:r>
    </w:p>
    <w:p w:rsidR="00700019" w:rsidRDefault="00700019" w:rsidP="00700019">
      <w:pPr>
        <w:ind w:firstLine="540"/>
        <w:jc w:val="both"/>
        <w:rPr>
          <w:sz w:val="28"/>
          <w:szCs w:val="22"/>
        </w:rPr>
      </w:pPr>
      <w:r>
        <w:rPr>
          <w:sz w:val="28"/>
          <w:szCs w:val="22"/>
        </w:rPr>
        <w:lastRenderedPageBreak/>
        <w:t xml:space="preserve">3. Алмашиш. Сотиладиган ёки сотиб олиш мумкин булган алохида тенглаштирилган номоддий активлар алмаштиришга лойик, масалан: патентлар, франшизалар ёки савдо маркалари. Бошка номоддий активлар алохида тенглаштирилган булиб, факат фирманинг сотилиши жараёнида алмаштирилиши мумкин. Масалан: ташкилий харажатлари, гудвил алохида тенглаштирилмаган, апмаштиришга лойик булмаган ва бир вактда бошка активларни олмай туриб кабул килинмайдиган номоддий актив ларга мисол булиб хизмат килади. </w:t>
      </w:r>
    </w:p>
    <w:p w:rsidR="00700019" w:rsidRDefault="00700019" w:rsidP="00700019">
      <w:pPr>
        <w:ind w:firstLine="540"/>
        <w:jc w:val="both"/>
        <w:rPr>
          <w:sz w:val="28"/>
          <w:szCs w:val="22"/>
        </w:rPr>
      </w:pPr>
      <w:r>
        <w:rPr>
          <w:sz w:val="28"/>
          <w:szCs w:val="22"/>
        </w:rPr>
        <w:t xml:space="preserve">4. Номоддий активларни ишлатишдв олинадиган даромадларнинг даври. Айрим НМА буйича даромадлар олиш даврини аниклаб булмайди. НМАларни ишлатишдан кутилган даромадларни олиш даври иктисодий ёки юридик ва келишилган чекланишлар оркали аникланади. Масалан: лицензияни ишлатишдан олинадиган даромад тузилган ва кайд килинган шартномада аникпанади. </w:t>
      </w:r>
    </w:p>
    <w:p w:rsidR="00700019" w:rsidRDefault="00700019" w:rsidP="00700019">
      <w:pPr>
        <w:ind w:firstLine="540"/>
        <w:jc w:val="both"/>
        <w:rPr>
          <w:sz w:val="28"/>
          <w:szCs w:val="22"/>
        </w:rPr>
      </w:pPr>
      <w:r>
        <w:rPr>
          <w:sz w:val="28"/>
          <w:szCs w:val="22"/>
        </w:rPr>
        <w:t xml:space="preserve">Номоддий активлар куйидаги активлар сифатида аникланади: </w:t>
      </w:r>
    </w:p>
    <w:p w:rsidR="00700019" w:rsidRDefault="00700019" w:rsidP="00700019">
      <w:pPr>
        <w:ind w:firstLine="540"/>
        <w:jc w:val="both"/>
        <w:rPr>
          <w:sz w:val="28"/>
          <w:szCs w:val="22"/>
        </w:rPr>
      </w:pPr>
      <w:r>
        <w:rPr>
          <w:sz w:val="28"/>
          <w:szCs w:val="22"/>
        </w:rPr>
        <w:t xml:space="preserve">— субъект фаолиятида фаол ишлатилади, инвестициялар сифатида ёки сотиш максадида сакланмайди; </w:t>
      </w:r>
    </w:p>
    <w:p w:rsidR="00700019" w:rsidRDefault="00700019" w:rsidP="00700019">
      <w:pPr>
        <w:ind w:firstLine="540"/>
        <w:jc w:val="both"/>
        <w:rPr>
          <w:sz w:val="28"/>
          <w:szCs w:val="22"/>
        </w:rPr>
      </w:pPr>
      <w:r>
        <w:rPr>
          <w:sz w:val="28"/>
          <w:szCs w:val="22"/>
        </w:rPr>
        <w:t xml:space="preserve">— хозирги хисобот даври тугаганидан кейин фойда келтириши керак; </w:t>
      </w:r>
    </w:p>
    <w:p w:rsidR="00700019" w:rsidRDefault="00700019" w:rsidP="00700019">
      <w:pPr>
        <w:ind w:firstLine="540"/>
        <w:jc w:val="both"/>
        <w:rPr>
          <w:sz w:val="28"/>
          <w:szCs w:val="22"/>
        </w:rPr>
      </w:pPr>
      <w:r>
        <w:rPr>
          <w:sz w:val="28"/>
          <w:szCs w:val="22"/>
        </w:rPr>
        <w:t>— хар доим хам моддий мохиятга эга эмас.</w:t>
      </w:r>
    </w:p>
    <w:p w:rsidR="00700019" w:rsidRDefault="00700019" w:rsidP="00700019">
      <w:pPr>
        <w:ind w:firstLine="540"/>
        <w:jc w:val="both"/>
        <w:rPr>
          <w:sz w:val="28"/>
        </w:rPr>
      </w:pPr>
      <w:r>
        <w:rPr>
          <w:sz w:val="28"/>
          <w:szCs w:val="22"/>
        </w:rPr>
        <w:t xml:space="preserve">Гудвилнинг концептуал мохияти. Асосан, гудвил фирманинг одатий курсат-кичларидан ошиб кетган, келажакдаги молиявий курсаткичларининг тахминий кийматини ифодалаб беради. Бу тахмин фирмага ёки унинг муомалавий шароитига тегишли номоддий кулай характеристика (тавсиф) лари ёки омиллари </w:t>
      </w:r>
      <w:r>
        <w:rPr>
          <w:sz w:val="28"/>
        </w:rPr>
        <w:t xml:space="preserve">фирма учун келажакда юкори даромадларни олиш эхтимолини юзага чикаришдан пайдо булади. </w:t>
      </w:r>
    </w:p>
    <w:p w:rsidR="00700019" w:rsidRDefault="00700019" w:rsidP="00700019">
      <w:pPr>
        <w:ind w:firstLine="540"/>
        <w:jc w:val="both"/>
        <w:rPr>
          <w:sz w:val="28"/>
        </w:rPr>
      </w:pPr>
      <w:r>
        <w:rPr>
          <w:sz w:val="28"/>
        </w:rPr>
        <w:t xml:space="preserve">Бундай кулай омилларга куйидаги омилларни мисол келтириш мумкин: </w:t>
      </w:r>
    </w:p>
    <w:p w:rsidR="00700019" w:rsidRDefault="00700019" w:rsidP="00700019">
      <w:pPr>
        <w:ind w:firstLine="540"/>
        <w:jc w:val="both"/>
        <w:rPr>
          <w:sz w:val="28"/>
        </w:rPr>
      </w:pPr>
      <w:r>
        <w:rPr>
          <w:sz w:val="28"/>
        </w:rPr>
        <w:t xml:space="preserve">1. Аъло даражадаги рахбарлик килувчи команда; </w:t>
      </w:r>
    </w:p>
    <w:p w:rsidR="00700019" w:rsidRDefault="00700019" w:rsidP="00700019">
      <w:pPr>
        <w:ind w:firstLine="540"/>
        <w:jc w:val="both"/>
        <w:rPr>
          <w:sz w:val="28"/>
        </w:rPr>
      </w:pPr>
      <w:r>
        <w:rPr>
          <w:sz w:val="28"/>
        </w:rPr>
        <w:t xml:space="preserve">2. Сотишни аъло даражада ташкил килиш; </w:t>
      </w:r>
    </w:p>
    <w:p w:rsidR="00700019" w:rsidRDefault="00700019" w:rsidP="00700019">
      <w:pPr>
        <w:ind w:firstLine="540"/>
        <w:jc w:val="both"/>
        <w:rPr>
          <w:sz w:val="28"/>
        </w:rPr>
      </w:pPr>
      <w:r>
        <w:rPr>
          <w:sz w:val="28"/>
        </w:rPr>
        <w:t xml:space="preserve">3. Битта ёки бир нечта асосий ракобатчилардаги буш даражадаги рахбарлик; </w:t>
      </w:r>
    </w:p>
    <w:p w:rsidR="00700019" w:rsidRDefault="00700019" w:rsidP="00700019">
      <w:pPr>
        <w:ind w:firstLine="540"/>
        <w:jc w:val="both"/>
        <w:rPr>
          <w:sz w:val="28"/>
        </w:rPr>
      </w:pPr>
      <w:r>
        <w:rPr>
          <w:sz w:val="28"/>
        </w:rPr>
        <w:t xml:space="preserve">4. Алохида самарали реклама (ташвикот);                                                                                  5. Ишлаб чикаришнинг махфий жараёни; </w:t>
      </w:r>
      <w:r>
        <w:rPr>
          <w:b/>
          <w:bCs/>
          <w:sz w:val="28"/>
        </w:rPr>
        <w:t xml:space="preserve">                                                                                      </w:t>
      </w:r>
      <w:r>
        <w:rPr>
          <w:sz w:val="28"/>
        </w:rPr>
        <w:t xml:space="preserve">6. Нихоятда яхши мехнат муносабатлари; </w:t>
      </w:r>
    </w:p>
    <w:p w:rsidR="00700019" w:rsidRDefault="00700019" w:rsidP="00700019">
      <w:pPr>
        <w:ind w:firstLine="540"/>
        <w:jc w:val="both"/>
        <w:rPr>
          <w:sz w:val="28"/>
        </w:rPr>
      </w:pPr>
      <w:r>
        <w:rPr>
          <w:sz w:val="28"/>
        </w:rPr>
        <w:t xml:space="preserve">7. Ишчиларни касбга тайёрлашда кулланиладиган илгор дастур; </w:t>
      </w:r>
    </w:p>
    <w:p w:rsidR="00700019" w:rsidRDefault="00700019" w:rsidP="00700019">
      <w:pPr>
        <w:ind w:firstLine="540"/>
        <w:jc w:val="both"/>
        <w:rPr>
          <w:sz w:val="28"/>
        </w:rPr>
      </w:pPr>
      <w:r>
        <w:rPr>
          <w:sz w:val="28"/>
        </w:rPr>
        <w:t xml:space="preserve">8. Ишончлиликнинг юкори рейтинги; </w:t>
      </w:r>
    </w:p>
    <w:p w:rsidR="00700019" w:rsidRDefault="00700019" w:rsidP="00700019">
      <w:pPr>
        <w:ind w:firstLine="540"/>
        <w:jc w:val="both"/>
        <w:rPr>
          <w:sz w:val="28"/>
        </w:rPr>
      </w:pPr>
      <w:r>
        <w:rPr>
          <w:sz w:val="28"/>
        </w:rPr>
        <w:t xml:space="preserve">9. Жамиятда узгача юкори обру (имидж); </w:t>
      </w:r>
    </w:p>
    <w:p w:rsidR="00700019" w:rsidRDefault="00700019" w:rsidP="00700019">
      <w:pPr>
        <w:ind w:firstLine="540"/>
        <w:jc w:val="both"/>
        <w:rPr>
          <w:sz w:val="28"/>
        </w:rPr>
      </w:pPr>
      <w:r>
        <w:rPr>
          <w:sz w:val="28"/>
        </w:rPr>
        <w:t xml:space="preserve">10. Ракобатчининг фаолиятицаги кулай булмаган ходисалар; </w:t>
      </w:r>
    </w:p>
    <w:p w:rsidR="00700019" w:rsidRDefault="00700019" w:rsidP="00700019">
      <w:pPr>
        <w:ind w:firstLine="540"/>
        <w:jc w:val="both"/>
        <w:rPr>
          <w:sz w:val="28"/>
        </w:rPr>
      </w:pPr>
      <w:r>
        <w:rPr>
          <w:sz w:val="28"/>
        </w:rPr>
        <w:t>11. Бошка компания билан урнатилган кулай муносабатлар;</w:t>
      </w:r>
    </w:p>
    <w:p w:rsidR="00700019" w:rsidRDefault="00700019" w:rsidP="00700019">
      <w:pPr>
        <w:ind w:firstLine="540"/>
        <w:jc w:val="both"/>
        <w:rPr>
          <w:sz w:val="28"/>
        </w:rPr>
      </w:pPr>
      <w:r>
        <w:rPr>
          <w:sz w:val="28"/>
        </w:rPr>
        <w:t xml:space="preserve">12. Имтиёзли стратегик ихлос; </w:t>
      </w:r>
    </w:p>
    <w:p w:rsidR="00700019" w:rsidRDefault="00700019" w:rsidP="00700019">
      <w:pPr>
        <w:ind w:firstLine="540"/>
        <w:jc w:val="both"/>
        <w:rPr>
          <w:sz w:val="28"/>
        </w:rPr>
      </w:pPr>
      <w:r>
        <w:rPr>
          <w:sz w:val="28"/>
        </w:rPr>
        <w:t xml:space="preserve">13. Илгари номаълум булган ресурсларни ёки ишчиларни имкониятини аникпаш; </w:t>
      </w:r>
    </w:p>
    <w:p w:rsidR="00700019" w:rsidRDefault="00700019" w:rsidP="00700019">
      <w:pPr>
        <w:ind w:firstLine="540"/>
        <w:jc w:val="both"/>
        <w:rPr>
          <w:sz w:val="28"/>
        </w:rPr>
      </w:pPr>
      <w:r>
        <w:rPr>
          <w:sz w:val="28"/>
        </w:rPr>
        <w:t xml:space="preserve">14. Солик кодексидаги кулай булган имтиёзлар; </w:t>
      </w:r>
    </w:p>
    <w:p w:rsidR="00700019" w:rsidRDefault="00700019" w:rsidP="00700019">
      <w:pPr>
        <w:ind w:firstLine="540"/>
        <w:jc w:val="both"/>
        <w:rPr>
          <w:sz w:val="28"/>
        </w:rPr>
      </w:pPr>
      <w:r>
        <w:rPr>
          <w:sz w:val="28"/>
        </w:rPr>
        <w:t xml:space="preserve">15. Давлат конунчилигидаги кулай булган имтиёзлар. </w:t>
      </w:r>
    </w:p>
    <w:p w:rsidR="00700019" w:rsidRDefault="00700019" w:rsidP="00700019">
      <w:pPr>
        <w:ind w:firstLine="540"/>
        <w:jc w:val="both"/>
        <w:rPr>
          <w:sz w:val="28"/>
        </w:rPr>
      </w:pPr>
      <w:r>
        <w:rPr>
          <w:sz w:val="28"/>
        </w:rPr>
        <w:t>Бу</w:t>
      </w:r>
      <w:r>
        <w:rPr>
          <w:b/>
          <w:bCs/>
          <w:sz w:val="28"/>
        </w:rPr>
        <w:t xml:space="preserve"> </w:t>
      </w:r>
      <w:r>
        <w:rPr>
          <w:sz w:val="28"/>
        </w:rPr>
        <w:t xml:space="preserve">омиллардан хар бири, шунингдек руйхатда келтирилма- ган бошка омиллар ушбу омилларнинг йуклигига нисбатан, фирмага катта даромад </w:t>
      </w:r>
      <w:r>
        <w:rPr>
          <w:sz w:val="28"/>
        </w:rPr>
        <w:lastRenderedPageBreak/>
        <w:t xml:space="preserve">олишнинг усулларини купайтиради. Даромадларнинг ошишига имкон яратиб, бу омиллар фирманинг кийматини алохида активларнинг кийматидан юкорирокка оширади. Кийматнинг ошиши купинча фирманинг бахосида акс этади ва гудвил деб номланади. </w:t>
      </w:r>
    </w:p>
    <w:p w:rsidR="00700019" w:rsidRDefault="00700019" w:rsidP="00700019">
      <w:pPr>
        <w:ind w:firstLine="540"/>
        <w:jc w:val="both"/>
        <w:rPr>
          <w:sz w:val="28"/>
          <w:szCs w:val="22"/>
        </w:rPr>
      </w:pPr>
      <w:r>
        <w:rPr>
          <w:sz w:val="28"/>
        </w:rPr>
        <w:t>Гудвилнинг бошланишини яратадиган омилларнинг асосий хусусияти шундан иборатки, улар фирманинг бошка активлари билан боглищ булган кийматини ташкил этади. Улар фирманинг бир кисми булиб, ундан мустакил була олмайди ва бундан ташкари уларни алохида сотиш имконияти хам булмайди. уз навбатида бу тобеълик бахолашда жидций муаммони тугдиради, чунки фирманинг гудвилини фирмадан ажратиб булмайди, шунингдек алохида сотиб олиш ёки сотиб булмайди; уни факат фирма сотилганда объектив бахолаб булади. Фирма узининг ишлаб чикариш режаларини амалга ошириш пайтида гудвилни юзага келтириши мумкин, гудвилнинг кийматини бахолаш мум</w:t>
      </w:r>
      <w:r>
        <w:rPr>
          <w:sz w:val="28"/>
          <w:szCs w:val="22"/>
        </w:rPr>
        <w:t xml:space="preserve">кин булганда боглик булмаган бошка субъект билан кандайдир бозор муносабатлари ёки муомала мавжуд эмас. </w:t>
      </w:r>
    </w:p>
    <w:p w:rsidR="00700019" w:rsidRDefault="00700019" w:rsidP="00700019">
      <w:pPr>
        <w:ind w:firstLine="540"/>
        <w:jc w:val="both"/>
        <w:rPr>
          <w:sz w:val="28"/>
          <w:szCs w:val="22"/>
        </w:rPr>
      </w:pPr>
      <w:r>
        <w:rPr>
          <w:sz w:val="28"/>
          <w:szCs w:val="22"/>
        </w:rPr>
        <w:t xml:space="preserve">Фирма гудвилни келишилган нархда факат у иккинчи фирмани сотиб олгандагина олинган ва таккослаштирилган активларнинг хозирги бозор кийматидан якори булгак нархда олгандагина тан олади. </w:t>
      </w:r>
    </w:p>
    <w:p w:rsidR="00700019" w:rsidRDefault="00700019" w:rsidP="00700019">
      <w:pPr>
        <w:ind w:firstLine="540"/>
        <w:jc w:val="both"/>
        <w:rPr>
          <w:sz w:val="28"/>
          <w:szCs w:val="22"/>
        </w:rPr>
      </w:pPr>
      <w:r>
        <w:rPr>
          <w:sz w:val="28"/>
          <w:szCs w:val="22"/>
        </w:rPr>
        <w:t>Хисоб максадлари учун гудвилни куйидаги курсаткичлар уртасидаги фарклари буйича куриб чикиш мумкин: фирмани сотиб олишнинг хакикий бахоси ва тенглаштирилган соф активларнинг хакикий бозор киймати. Качонки гудвил киймат тамойилига мувофик, булсагина харид килиш оркали олив унинг кийматини улчашнинг ягона объектив воситаси хисобланади.</w:t>
      </w:r>
    </w:p>
    <w:p w:rsidR="00700019" w:rsidRDefault="00700019" w:rsidP="00700019">
      <w:pPr>
        <w:rPr>
          <w:sz w:val="28"/>
          <w:szCs w:val="22"/>
        </w:rPr>
      </w:pPr>
    </w:p>
    <w:p w:rsidR="00700019" w:rsidRDefault="00700019" w:rsidP="00700019">
      <w:pPr>
        <w:pStyle w:val="a5"/>
        <w:rPr>
          <w:sz w:val="28"/>
          <w:szCs w:val="22"/>
        </w:rPr>
      </w:pPr>
      <w:r>
        <w:rPr>
          <w:sz w:val="28"/>
          <w:szCs w:val="22"/>
        </w:rPr>
        <w:t>3.Номоддий активларни бахолаш тартиби.</w:t>
      </w:r>
    </w:p>
    <w:p w:rsidR="00700019" w:rsidRDefault="00700019" w:rsidP="00700019">
      <w:pPr>
        <w:ind w:firstLine="540"/>
        <w:jc w:val="both"/>
        <w:rPr>
          <w:sz w:val="28"/>
          <w:szCs w:val="22"/>
        </w:rPr>
      </w:pPr>
      <w:r>
        <w:rPr>
          <w:sz w:val="28"/>
          <w:szCs w:val="22"/>
        </w:rPr>
        <w:t xml:space="preserve"> </w:t>
      </w:r>
    </w:p>
    <w:p w:rsidR="00700019" w:rsidRDefault="00700019" w:rsidP="00700019">
      <w:pPr>
        <w:ind w:firstLine="540"/>
        <w:jc w:val="both"/>
        <w:rPr>
          <w:sz w:val="28"/>
          <w:szCs w:val="22"/>
        </w:rPr>
      </w:pPr>
      <w:r>
        <w:rPr>
          <w:sz w:val="28"/>
          <w:szCs w:val="22"/>
        </w:rPr>
        <w:t xml:space="preserve">Номоддий активларнинг бахоси факат имтиёзлар ва тадбиркорлик хукуклари билан такдим этилади. У фоизли, молиявий ёки муомалавий даромад келтиради. Уларга гудвил, патентлар, муаллифлик хукуклари, савдо маркалари ва хоказолар киради. </w:t>
      </w:r>
    </w:p>
    <w:p w:rsidR="00700019" w:rsidRDefault="00700019" w:rsidP="00700019">
      <w:pPr>
        <w:ind w:firstLine="540"/>
        <w:jc w:val="both"/>
        <w:rPr>
          <w:sz w:val="28"/>
          <w:szCs w:val="22"/>
        </w:rPr>
      </w:pPr>
      <w:r>
        <w:rPr>
          <w:sz w:val="28"/>
          <w:szCs w:val="22"/>
        </w:rPr>
        <w:t xml:space="preserve">Номоддий активларнинг бахоси асосий воситаларга ухшаб, вакти-вакти билан эскириш килинади, яъни активнинг ишлатилиши пайтида, фойдали вакт ичида харажатларни таркибига кушилади. </w:t>
      </w:r>
    </w:p>
    <w:p w:rsidR="00700019" w:rsidRDefault="00700019" w:rsidP="00700019">
      <w:pPr>
        <w:ind w:firstLine="540"/>
        <w:jc w:val="both"/>
        <w:rPr>
          <w:sz w:val="28"/>
          <w:szCs w:val="22"/>
        </w:rPr>
      </w:pPr>
      <w:r>
        <w:rPr>
          <w:sz w:val="28"/>
          <w:szCs w:val="22"/>
        </w:rPr>
        <w:t xml:space="preserve">Хозирги кунда субъектларнинг иктисодий холати уларни такомиллаштиришни талаб килади, давлат ичида ва ташки ишлаб чикарувчилар орасида ракобат ассортиментини янгила доирасида ва махсулотларнинг сифатини, бажарилаётган иш ва хизматларни оширишда субъектга янги мажбуриятлар куяди. </w:t>
      </w:r>
    </w:p>
    <w:p w:rsidR="00700019" w:rsidRDefault="00700019" w:rsidP="00700019">
      <w:pPr>
        <w:ind w:firstLine="540"/>
        <w:jc w:val="both"/>
        <w:rPr>
          <w:sz w:val="28"/>
          <w:szCs w:val="22"/>
        </w:rPr>
      </w:pPr>
      <w:r>
        <w:rPr>
          <w:sz w:val="28"/>
          <w:szCs w:val="22"/>
        </w:rPr>
        <w:t xml:space="preserve">Куйилган масалаларни ечишни таъминлаб турувчи инструментлардан бири номоддий активлар хисобланади, чунки улг моддий хусусиятга эга булмай махсулотни яратиш ва даромадларни олишда фаол катнашади. Уларга патентлар, лицензиялар, "ноу-хау", ердан ва табиий ресурслардан фойдаланиш хукуклари, брокерлик жойлари, савдо маркалари, программали дастурлар ва бошкалар киради. </w:t>
      </w:r>
    </w:p>
    <w:p w:rsidR="00700019" w:rsidRDefault="00700019" w:rsidP="00700019">
      <w:pPr>
        <w:ind w:firstLine="540"/>
        <w:jc w:val="both"/>
        <w:rPr>
          <w:sz w:val="28"/>
          <w:szCs w:val="22"/>
        </w:rPr>
      </w:pPr>
      <w:r>
        <w:rPr>
          <w:sz w:val="28"/>
          <w:szCs w:val="22"/>
        </w:rPr>
        <w:lastRenderedPageBreak/>
        <w:t xml:space="preserve">Юкорида келтирилган 4та хусусият номоддий активларнин хар хил категориялари учун бухгалтерия хисобининг усуллариг таъсир килади. </w:t>
      </w:r>
    </w:p>
    <w:p w:rsidR="00700019" w:rsidRDefault="00700019" w:rsidP="00700019">
      <w:pPr>
        <w:ind w:firstLine="540"/>
        <w:jc w:val="both"/>
        <w:rPr>
          <w:sz w:val="28"/>
          <w:szCs w:val="22"/>
        </w:rPr>
      </w:pPr>
      <w:r>
        <w:rPr>
          <w:sz w:val="28"/>
          <w:szCs w:val="22"/>
        </w:rPr>
        <w:t xml:space="preserve">Номоддий активларнинг хисоби моддий активларга, маса лан, ер, бино ва ускуналарга кулланиладиган худди шундай тамойиллар ва тартибларни уз ичига мужассамлаштиради. Бу тамойиллар уз ичига куйидагиларни олади: </w:t>
      </w:r>
    </w:p>
    <w:p w:rsidR="00700019" w:rsidRDefault="00700019" w:rsidP="00700019">
      <w:pPr>
        <w:ind w:firstLine="540"/>
        <w:jc w:val="both"/>
        <w:rPr>
          <w:sz w:val="28"/>
          <w:szCs w:val="22"/>
        </w:rPr>
      </w:pPr>
      <w:r>
        <w:rPr>
          <w:sz w:val="28"/>
          <w:szCs w:val="22"/>
        </w:rPr>
        <w:t xml:space="preserve">1. Ушбу активларни олиш вактида таннарх тамойилини куллаш; </w:t>
      </w:r>
    </w:p>
    <w:p w:rsidR="00700019" w:rsidRDefault="00700019" w:rsidP="00700019">
      <w:pPr>
        <w:ind w:firstLine="540"/>
        <w:jc w:val="both"/>
        <w:rPr>
          <w:sz w:val="28"/>
          <w:szCs w:val="22"/>
        </w:rPr>
      </w:pPr>
      <w:r>
        <w:rPr>
          <w:sz w:val="28"/>
          <w:szCs w:val="22"/>
        </w:rPr>
        <w:t xml:space="preserve">2. Мослик тамойилини, бу сарфланган харажатлар ва олин. ган даромадлар ушбу хисобот даврида акс эттирилишини талаб килувчи, ишлатиш даври пайтини куллаш. </w:t>
      </w:r>
    </w:p>
    <w:p w:rsidR="00700019" w:rsidRDefault="00700019" w:rsidP="00700019">
      <w:pPr>
        <w:ind w:firstLine="540"/>
        <w:jc w:val="both"/>
        <w:rPr>
          <w:sz w:val="28"/>
          <w:szCs w:val="22"/>
        </w:rPr>
      </w:pPr>
      <w:r>
        <w:rPr>
          <w:sz w:val="28"/>
          <w:szCs w:val="22"/>
        </w:rPr>
        <w:t xml:space="preserve">3. Чикиш пайтида даромадларни тан олиш тамойилини куллаш, яъни чикимдан олинган фойда ёки курилган зарар олинган пул маблаглари ва чикиб кетган активнинг баланс киймати орасидаги фаркининг тан олиниши. </w:t>
      </w:r>
    </w:p>
    <w:p w:rsidR="00700019" w:rsidRDefault="00700019" w:rsidP="00700019">
      <w:pPr>
        <w:ind w:firstLine="540"/>
        <w:jc w:val="both"/>
        <w:rPr>
          <w:sz w:val="28"/>
          <w:szCs w:val="16"/>
        </w:rPr>
      </w:pPr>
      <w:r>
        <w:rPr>
          <w:sz w:val="28"/>
          <w:szCs w:val="22"/>
        </w:rPr>
        <w:t>Номоддий активларнинг хисобида 2та асосий масала мав</w:t>
      </w:r>
      <w:r>
        <w:rPr>
          <w:sz w:val="28"/>
          <w:szCs w:val="16"/>
        </w:rPr>
        <w:t xml:space="preserve">жуд: </w:t>
      </w:r>
    </w:p>
    <w:p w:rsidR="00700019" w:rsidRDefault="00700019" w:rsidP="00700019">
      <w:pPr>
        <w:ind w:firstLine="540"/>
        <w:jc w:val="both"/>
        <w:rPr>
          <w:sz w:val="28"/>
          <w:szCs w:val="22"/>
        </w:rPr>
      </w:pPr>
      <w:r>
        <w:rPr>
          <w:sz w:val="28"/>
          <w:szCs w:val="22"/>
        </w:rPr>
        <w:t xml:space="preserve">— хозирги хисобот даврида ушбу активлар кийматининг кайси кисмининг харажатлар хисобига кушилишини аниклаш; </w:t>
      </w:r>
    </w:p>
    <w:p w:rsidR="00700019" w:rsidRDefault="00700019" w:rsidP="00700019">
      <w:pPr>
        <w:ind w:firstLine="540"/>
        <w:jc w:val="both"/>
        <w:rPr>
          <w:sz w:val="28"/>
          <w:szCs w:val="22"/>
        </w:rPr>
      </w:pPr>
      <w:r>
        <w:rPr>
          <w:sz w:val="28"/>
          <w:szCs w:val="22"/>
        </w:rPr>
        <w:t xml:space="preserve">— балансда курсатилган коплаш кийматини хисоблашнинг зарурлиги. </w:t>
      </w:r>
    </w:p>
    <w:p w:rsidR="00700019" w:rsidRDefault="00700019" w:rsidP="00700019">
      <w:pPr>
        <w:ind w:firstLine="540"/>
        <w:jc w:val="both"/>
        <w:rPr>
          <w:sz w:val="28"/>
        </w:rPr>
      </w:pPr>
      <w:r>
        <w:rPr>
          <w:sz w:val="28"/>
          <w:szCs w:val="22"/>
        </w:rPr>
        <w:t>Ушбу масалаларни ечиш учун куйидаги ишларни бажариш керак:</w:t>
      </w:r>
    </w:p>
    <w:p w:rsidR="00700019" w:rsidRDefault="00700019" w:rsidP="00700019">
      <w:pPr>
        <w:ind w:firstLine="540"/>
        <w:jc w:val="both"/>
        <w:rPr>
          <w:sz w:val="28"/>
          <w:szCs w:val="22"/>
        </w:rPr>
      </w:pPr>
      <w:r>
        <w:rPr>
          <w:sz w:val="28"/>
          <w:szCs w:val="22"/>
        </w:rPr>
        <w:t xml:space="preserve">— номоддий активларнинг дастлабки кийматини тулик, тугри ва уз вактида аниклаш; </w:t>
      </w:r>
    </w:p>
    <w:p w:rsidR="00700019" w:rsidRDefault="00700019" w:rsidP="00700019">
      <w:pPr>
        <w:ind w:firstLine="540"/>
        <w:jc w:val="both"/>
        <w:rPr>
          <w:sz w:val="28"/>
          <w:szCs w:val="22"/>
        </w:rPr>
      </w:pPr>
      <w:r>
        <w:rPr>
          <w:sz w:val="28"/>
          <w:szCs w:val="22"/>
        </w:rPr>
        <w:t xml:space="preserve">— номоддий активлар кийматининг тегишли кисмини улардан фойдаланиш жараёнида харажатларнинг таркибига тугри  кушиш; </w:t>
      </w:r>
    </w:p>
    <w:p w:rsidR="00700019" w:rsidRDefault="00700019" w:rsidP="00700019">
      <w:pPr>
        <w:ind w:firstLine="540"/>
        <w:jc w:val="both"/>
        <w:rPr>
          <w:sz w:val="28"/>
          <w:szCs w:val="22"/>
        </w:rPr>
      </w:pPr>
      <w:r>
        <w:rPr>
          <w:sz w:val="28"/>
          <w:szCs w:val="22"/>
        </w:rPr>
        <w:t xml:space="preserve">— номоддий активларнинг ишлатилиши билан боглик булган харажатларнинг хисобини тугри юритиш; </w:t>
      </w:r>
    </w:p>
    <w:p w:rsidR="00700019" w:rsidRDefault="00700019" w:rsidP="00700019">
      <w:pPr>
        <w:ind w:firstLine="540"/>
        <w:jc w:val="both"/>
        <w:rPr>
          <w:sz w:val="28"/>
          <w:szCs w:val="22"/>
        </w:rPr>
      </w:pPr>
      <w:r>
        <w:rPr>
          <w:sz w:val="28"/>
          <w:szCs w:val="22"/>
        </w:rPr>
        <w:t xml:space="preserve">— номоддий активларнинг хисобдан чикарилишини тугри ва уз вактида хисобда акс эттириш. </w:t>
      </w:r>
    </w:p>
    <w:p w:rsidR="00700019" w:rsidRDefault="00700019" w:rsidP="00700019">
      <w:pPr>
        <w:ind w:firstLine="540"/>
        <w:jc w:val="both"/>
        <w:rPr>
          <w:sz w:val="28"/>
          <w:szCs w:val="22"/>
        </w:rPr>
      </w:pPr>
      <w:r>
        <w:rPr>
          <w:sz w:val="28"/>
          <w:szCs w:val="22"/>
        </w:rPr>
        <w:t xml:space="preserve">Бахо тамойилига кура, номоддий активлар уларни олиш пайтида сотиб олиш киймати буйича акс эттирилиши керак. Харид килиш киймати активларни харид килиш пайтида сарфланган хамма харажатларни, шунингдек, харид килиш бахосини, ташиш буйича харажатларни ва юридик харажатларни, хамда харид Килиш билан боглик бошка харажатларни уз ичига олади. Харид килиш киймати бу хамма туловлар ёки олинган активлар (кайси бири тугрирок аникланганлигига караб) нинг хозирги бозор кийматидир. Агар номоддий актив текинга, бадал хисобига, бартер асосида тулик ёки кисман олинган булса эксперт томонидан белгиланган киймат, пул маблаглари билан туланган сумма ва бадалнинг хозирги бозор киймати унинг киймати хисобланади. Агарда ушбу кийматни аниклаш имконияти булмаса, унда олинган номоддий активларнинг бозор киймати ишлатилади. Масалан: агарда патент корпорация томонидан бадал сифатида акцияларнинг эмиссияси хисобига олинса, унда ушбу патентнинг киймати чикарилган акциялар капиталининг хозирги бозор кийматида аникланиши лозим. Агар чикарилган акциялар па- тент олиш учун чикарилган акцияларнинг мос сонига белгиланган бозор кийматига эга булмаса, патент бозор кийматининг исботи, муомала кийматининг курсаткичи сифатида ишлатилиши керак. </w:t>
      </w:r>
    </w:p>
    <w:p w:rsidR="00700019" w:rsidRDefault="00700019" w:rsidP="00700019">
      <w:pPr>
        <w:ind w:firstLine="540"/>
        <w:jc w:val="both"/>
        <w:rPr>
          <w:sz w:val="28"/>
          <w:szCs w:val="22"/>
        </w:rPr>
      </w:pPr>
      <w:r>
        <w:rPr>
          <w:sz w:val="28"/>
          <w:szCs w:val="22"/>
        </w:rPr>
        <w:t xml:space="preserve">Жорий хисобда номоддий актив бошлангич бахоси буйича акс эттирилган. Олиш бахоси, маслахат бериш буйича, маркетинг тадкикотлари </w:t>
      </w:r>
      <w:r>
        <w:rPr>
          <w:sz w:val="28"/>
          <w:szCs w:val="22"/>
        </w:rPr>
        <w:lastRenderedPageBreak/>
        <w:t xml:space="preserve">буйича харажатлар ва бошка харажатларнинг йигиндисидан ташкил топади. Бу харажатларнинг манбаси устав капиталга куйилган таъсис этувчиларнинг аъзолик бадаллари ва фаолияти пайтидаги сарфланган харажатлардир. </w:t>
      </w:r>
    </w:p>
    <w:p w:rsidR="00700019" w:rsidRDefault="00700019" w:rsidP="00700019">
      <w:pPr>
        <w:ind w:firstLine="540"/>
        <w:jc w:val="both"/>
        <w:rPr>
          <w:sz w:val="28"/>
          <w:szCs w:val="22"/>
        </w:rPr>
      </w:pPr>
      <w:r>
        <w:rPr>
          <w:sz w:val="28"/>
          <w:szCs w:val="22"/>
        </w:rPr>
        <w:t xml:space="preserve">Олиш манбасига кура улар хар хил бахоланади ва куйидаги тартибда кирим килинади: </w:t>
      </w:r>
    </w:p>
    <w:p w:rsidR="00700019" w:rsidRDefault="00700019" w:rsidP="00700019">
      <w:pPr>
        <w:ind w:firstLine="540"/>
        <w:jc w:val="both"/>
        <w:rPr>
          <w:sz w:val="28"/>
          <w:szCs w:val="22"/>
        </w:rPr>
      </w:pPr>
      <w:r>
        <w:rPr>
          <w:sz w:val="28"/>
          <w:szCs w:val="22"/>
        </w:rPr>
        <w:t xml:space="preserve">— таъсис этувчилар ва акциядорлар жамиятининг аъзолари томонидан устав капиталига куйилган кисм (улуш) сифатида; </w:t>
      </w:r>
    </w:p>
    <w:p w:rsidR="00700019" w:rsidRDefault="00700019" w:rsidP="00700019">
      <w:pPr>
        <w:ind w:firstLine="540"/>
        <w:jc w:val="both"/>
        <w:rPr>
          <w:sz w:val="28"/>
          <w:szCs w:val="22"/>
        </w:rPr>
      </w:pPr>
      <w:r>
        <w:rPr>
          <w:sz w:val="28"/>
          <w:szCs w:val="22"/>
        </w:rPr>
        <w:t xml:space="preserve">— бошка юридик ва жисмоний шахслардан олиш пайтида олиш бахоси буйича, хамда етказиб бериш, урнатиш ва ишлатиш учун тайёрлаш буйича харажатларни кушган холда; </w:t>
      </w:r>
    </w:p>
    <w:p w:rsidR="00700019" w:rsidRDefault="00700019" w:rsidP="00700019">
      <w:pPr>
        <w:ind w:firstLine="540"/>
        <w:jc w:val="both"/>
        <w:rPr>
          <w:sz w:val="28"/>
          <w:szCs w:val="22"/>
        </w:rPr>
      </w:pPr>
      <w:r>
        <w:rPr>
          <w:sz w:val="28"/>
          <w:szCs w:val="22"/>
        </w:rPr>
        <w:t xml:space="preserve">— текин га олган холатларда эксперт бахолаши буйича. </w:t>
      </w:r>
    </w:p>
    <w:p w:rsidR="00700019" w:rsidRDefault="00700019" w:rsidP="00700019">
      <w:pPr>
        <w:ind w:firstLine="540"/>
        <w:jc w:val="both"/>
        <w:rPr>
          <w:sz w:val="28"/>
          <w:szCs w:val="22"/>
        </w:rPr>
      </w:pPr>
      <w:r>
        <w:rPr>
          <w:sz w:val="28"/>
          <w:szCs w:val="22"/>
        </w:rPr>
        <w:t xml:space="preserve">Номоддий активларни кирим килиш куйидаги дастлабки хужжатлар асосида амалга оширилади: </w:t>
      </w:r>
    </w:p>
    <w:p w:rsidR="00700019" w:rsidRDefault="00700019" w:rsidP="00700019">
      <w:pPr>
        <w:ind w:firstLine="540"/>
        <w:jc w:val="both"/>
        <w:rPr>
          <w:sz w:val="28"/>
          <w:szCs w:val="22"/>
        </w:rPr>
      </w:pPr>
      <w:r>
        <w:rPr>
          <w:sz w:val="28"/>
          <w:szCs w:val="22"/>
        </w:rPr>
        <w:t>— фойдаланиш хакидаги гувохнома;</w:t>
      </w:r>
    </w:p>
    <w:p w:rsidR="00700019" w:rsidRDefault="00700019" w:rsidP="00700019">
      <w:pPr>
        <w:ind w:firstLine="540"/>
        <w:jc w:val="both"/>
        <w:rPr>
          <w:sz w:val="28"/>
          <w:szCs w:val="22"/>
        </w:rPr>
      </w:pPr>
      <w:r>
        <w:rPr>
          <w:sz w:val="28"/>
          <w:szCs w:val="22"/>
        </w:rPr>
        <w:t xml:space="preserve">— патент гувохномаси; </w:t>
      </w:r>
    </w:p>
    <w:p w:rsidR="00700019" w:rsidRDefault="00700019" w:rsidP="00700019">
      <w:pPr>
        <w:ind w:firstLine="540"/>
        <w:jc w:val="both"/>
        <w:rPr>
          <w:sz w:val="28"/>
          <w:szCs w:val="22"/>
        </w:rPr>
      </w:pPr>
      <w:r>
        <w:rPr>
          <w:sz w:val="28"/>
          <w:szCs w:val="22"/>
        </w:rPr>
        <w:t xml:space="preserve">— дастур билан таъминланган ишни кабул килиш далолатномаси; </w:t>
      </w:r>
    </w:p>
    <w:p w:rsidR="00700019" w:rsidRDefault="00700019" w:rsidP="00700019">
      <w:pPr>
        <w:ind w:firstLine="540"/>
        <w:jc w:val="both"/>
        <w:rPr>
          <w:sz w:val="28"/>
          <w:szCs w:val="22"/>
        </w:rPr>
      </w:pPr>
      <w:r>
        <w:rPr>
          <w:sz w:val="28"/>
          <w:szCs w:val="22"/>
        </w:rPr>
        <w:t xml:space="preserve">— активларни куйиш хакидаги баённома; </w:t>
      </w:r>
    </w:p>
    <w:p w:rsidR="00700019" w:rsidRDefault="00700019" w:rsidP="00700019">
      <w:pPr>
        <w:ind w:firstLine="540"/>
        <w:jc w:val="both"/>
        <w:rPr>
          <w:sz w:val="28"/>
          <w:szCs w:val="22"/>
        </w:rPr>
      </w:pPr>
      <w:r>
        <w:rPr>
          <w:sz w:val="28"/>
          <w:szCs w:val="22"/>
        </w:rPr>
        <w:t xml:space="preserve">— нархни аниклаш хакидаги баённома ва бошкалар. </w:t>
      </w:r>
    </w:p>
    <w:p w:rsidR="00700019" w:rsidRDefault="00700019" w:rsidP="00700019">
      <w:pPr>
        <w:ind w:firstLine="540"/>
        <w:jc w:val="both"/>
        <w:rPr>
          <w:sz w:val="28"/>
          <w:szCs w:val="22"/>
        </w:rPr>
      </w:pPr>
      <w:r>
        <w:rPr>
          <w:sz w:val="28"/>
          <w:szCs w:val="22"/>
        </w:rPr>
        <w:t xml:space="preserve">Ушбу хужжатларда кискача таъриф, бошлангич нархи, ушбу объектни ишлатишнинг усуллари ва муддатлари курсатилади. </w:t>
      </w:r>
    </w:p>
    <w:p w:rsidR="00700019" w:rsidRDefault="00700019" w:rsidP="00700019">
      <w:pPr>
        <w:ind w:firstLine="540"/>
        <w:jc w:val="both"/>
        <w:rPr>
          <w:sz w:val="28"/>
          <w:szCs w:val="22"/>
        </w:rPr>
      </w:pPr>
      <w:r>
        <w:rPr>
          <w:sz w:val="28"/>
          <w:szCs w:val="22"/>
        </w:rPr>
        <w:t xml:space="preserve">Жорий хисобда хар бир актив учун алохида хисоб — регистр карточкалари очилади, кунда юкорида курсатилган маълумотлар кайд килинади. </w:t>
      </w:r>
    </w:p>
    <w:p w:rsidR="00700019" w:rsidRDefault="00700019" w:rsidP="00700019">
      <w:pPr>
        <w:ind w:firstLine="540"/>
        <w:jc w:val="both"/>
        <w:rPr>
          <w:sz w:val="28"/>
          <w:szCs w:val="22"/>
        </w:rPr>
      </w:pPr>
      <w:r>
        <w:rPr>
          <w:sz w:val="28"/>
          <w:szCs w:val="22"/>
        </w:rPr>
        <w:t xml:space="preserve">Номоддий активларнинг бошлангич бахоси уларнинг эскиришларини хисоблаш ва ушбу суммани ишлаб чикариш харажатларига ёки муомала харажатларининг таркибига киритиш учун аникланади. Хар ойги эскириш суммаларининг микдори хизматнинг муддатидан, даромад олиш муддатидан ва активнинг бошлангич бахосидан келиб чикиб аникданади. </w:t>
      </w:r>
    </w:p>
    <w:p w:rsidR="00700019" w:rsidRDefault="00700019" w:rsidP="00700019">
      <w:pPr>
        <w:ind w:firstLine="540"/>
        <w:jc w:val="both"/>
        <w:rPr>
          <w:sz w:val="28"/>
          <w:szCs w:val="22"/>
        </w:rPr>
      </w:pPr>
      <w:r>
        <w:rPr>
          <w:sz w:val="28"/>
          <w:szCs w:val="22"/>
        </w:rPr>
        <w:t xml:space="preserve">Номоддий активларнинг хизмат муддати куйидагича аникланади деб назарда тутилган: номоддий актив учун туланган суммаси фойдаланиш муддати ичида даромадларга мукобил ёки доимий бир хил усуллар билан кушилиши керак. </w:t>
      </w:r>
    </w:p>
    <w:p w:rsidR="00700019" w:rsidRDefault="00700019" w:rsidP="00700019">
      <w:pPr>
        <w:ind w:firstLine="540"/>
        <w:jc w:val="both"/>
        <w:rPr>
          <w:sz w:val="28"/>
          <w:szCs w:val="22"/>
        </w:rPr>
      </w:pPr>
      <w:r>
        <w:rPr>
          <w:sz w:val="28"/>
          <w:szCs w:val="22"/>
        </w:rPr>
        <w:t xml:space="preserve">Номоддий активнинг киймати доимий бир хил улуш тарзида активнинг ишлатилиш муддати ичида ёки мослик тамойилига кура активнинг тахминий ишлатилиши муддати ичида фойдаланиш муддатини аниклашда куйидаги омиллар хисобга олиниши керак: </w:t>
      </w:r>
    </w:p>
    <w:p w:rsidR="00700019" w:rsidRDefault="00700019" w:rsidP="00700019">
      <w:pPr>
        <w:ind w:firstLine="540"/>
        <w:jc w:val="both"/>
        <w:rPr>
          <w:sz w:val="28"/>
          <w:szCs w:val="22"/>
        </w:rPr>
      </w:pPr>
      <w:r>
        <w:rPr>
          <w:sz w:val="28"/>
          <w:szCs w:val="22"/>
        </w:rPr>
        <w:t xml:space="preserve">1. Максимум ишлаш муддатларини чегаралай оладиган юридик, тартибга солувчи ва келишилган холатлар; </w:t>
      </w:r>
    </w:p>
    <w:p w:rsidR="00700019" w:rsidRDefault="00700019" w:rsidP="00700019">
      <w:pPr>
        <w:ind w:firstLine="540"/>
        <w:jc w:val="both"/>
        <w:rPr>
          <w:sz w:val="28"/>
          <w:szCs w:val="22"/>
        </w:rPr>
      </w:pPr>
      <w:r>
        <w:rPr>
          <w:sz w:val="28"/>
          <w:szCs w:val="22"/>
        </w:rPr>
        <w:t xml:space="preserve">2. Тахминий ишлаш даврини узгартира оладиган янгилик ва фойдаланиш муддатини узайтириш учун шароитлар; </w:t>
      </w:r>
    </w:p>
    <w:p w:rsidR="00700019" w:rsidRDefault="00700019" w:rsidP="00700019">
      <w:pPr>
        <w:ind w:firstLine="540"/>
        <w:jc w:val="both"/>
        <w:rPr>
          <w:sz w:val="28"/>
          <w:szCs w:val="22"/>
        </w:rPr>
      </w:pPr>
      <w:r>
        <w:rPr>
          <w:sz w:val="28"/>
          <w:szCs w:val="22"/>
        </w:rPr>
        <w:t xml:space="preserve">3. Хизмат даврини кисцартиришга олиб келадиган, эскириш, талаб ва бошка омиллар; </w:t>
      </w:r>
    </w:p>
    <w:p w:rsidR="00700019" w:rsidRDefault="00700019" w:rsidP="00700019">
      <w:pPr>
        <w:ind w:firstLine="540"/>
        <w:jc w:val="both"/>
        <w:rPr>
          <w:sz w:val="28"/>
          <w:szCs w:val="22"/>
        </w:rPr>
      </w:pPr>
      <w:r>
        <w:rPr>
          <w:sz w:val="28"/>
          <w:szCs w:val="22"/>
        </w:rPr>
        <w:t>4. Кутилган ишнинг муддати ёки ишчилар гурукига мос</w:t>
      </w:r>
      <w:r>
        <w:rPr>
          <w:b/>
          <w:bCs/>
          <w:sz w:val="28"/>
          <w:szCs w:val="22"/>
        </w:rPr>
        <w:t xml:space="preserve"> </w:t>
      </w:r>
      <w:r>
        <w:rPr>
          <w:sz w:val="28"/>
          <w:szCs w:val="22"/>
        </w:rPr>
        <w:t xml:space="preserve">келадиган физмат муддати; </w:t>
      </w:r>
    </w:p>
    <w:p w:rsidR="00700019" w:rsidRDefault="00700019" w:rsidP="00700019">
      <w:pPr>
        <w:ind w:firstLine="540"/>
        <w:jc w:val="both"/>
        <w:rPr>
          <w:sz w:val="28"/>
          <w:szCs w:val="22"/>
        </w:rPr>
      </w:pPr>
      <w:r>
        <w:rPr>
          <w:sz w:val="28"/>
          <w:szCs w:val="22"/>
        </w:rPr>
        <w:lastRenderedPageBreak/>
        <w:t xml:space="preserve">5. Номоддий активнинг мухим ракобатбардошлигини чегаралай оладиган кутилган ракобатчи ва бошка субъектларнинг харакати; </w:t>
      </w:r>
    </w:p>
    <w:p w:rsidR="00700019" w:rsidRDefault="00700019" w:rsidP="00700019">
      <w:pPr>
        <w:ind w:firstLine="540"/>
        <w:jc w:val="both"/>
        <w:rPr>
          <w:sz w:val="28"/>
          <w:szCs w:val="22"/>
        </w:rPr>
      </w:pPr>
      <w:r>
        <w:rPr>
          <w:sz w:val="28"/>
          <w:szCs w:val="22"/>
        </w:rPr>
        <w:t xml:space="preserve">6. Хар хил хизмат муддатлари билан куплаб ажратилган активларнинг тузилиши мумкин булган номоддий активлар. </w:t>
      </w:r>
    </w:p>
    <w:p w:rsidR="00700019" w:rsidRDefault="00700019" w:rsidP="00700019">
      <w:pPr>
        <w:ind w:firstLine="540"/>
        <w:jc w:val="both"/>
        <w:rPr>
          <w:sz w:val="28"/>
          <w:szCs w:val="22"/>
        </w:rPr>
      </w:pPr>
      <w:r>
        <w:rPr>
          <w:sz w:val="28"/>
          <w:szCs w:val="22"/>
        </w:rPr>
        <w:t xml:space="preserve">Хусусиятларига кура номоддий активларлар камдан-кам кийматига эга. Аник хизмат муддатига ёки харакат муддатига эга булмаган номоддий активнинг киймати, албатта, исботлаб мулжалланган муддат асосида эскириш килиниши керак. Бу коида кушимча булишига карамай, у даромадларни акс эттириш пайтида манипуляция учун мослик тамойилидан мумкин булган даражада суистеъмол килишнинг олдини олади. </w:t>
      </w:r>
    </w:p>
    <w:p w:rsidR="00700019" w:rsidRDefault="00700019" w:rsidP="00700019">
      <w:pPr>
        <w:ind w:firstLine="540"/>
        <w:jc w:val="both"/>
        <w:rPr>
          <w:sz w:val="28"/>
          <w:szCs w:val="22"/>
        </w:rPr>
      </w:pPr>
      <w:r>
        <w:rPr>
          <w:sz w:val="28"/>
          <w:szCs w:val="22"/>
        </w:rPr>
        <w:t xml:space="preserve">Номоддий актив хизматининг иктисодий муддатини аниклашда анча кийинчиликлар мавжуд булиб, иш муддатларини куриб чикиш учун, давр талабига лойик булишини аниклаш учун даврий бахолашларни утказиб туриш лозим. Хизмат муддати узгартирилган пайтда эскириш килинмаган киймат куриб чикилиб колган хизмат муддати ичида эскириш килиниши керак. Лекин, хар щандай вазият пайтида эскиришнинг тулик даври активно фойдаланишга топшириш пайтидан бошлаб 40 йилдан ошмаслиги керак. </w:t>
      </w:r>
    </w:p>
    <w:p w:rsidR="00700019" w:rsidRDefault="00700019" w:rsidP="00700019">
      <w:pPr>
        <w:ind w:firstLine="540"/>
        <w:jc w:val="both"/>
        <w:rPr>
          <w:sz w:val="28"/>
        </w:rPr>
      </w:pPr>
      <w:r>
        <w:rPr>
          <w:sz w:val="28"/>
        </w:rPr>
        <w:t xml:space="preserve">Сотиб олиш нархи аниклангандан кейин гудвилнинг бахоси. Гудвилнинг кийматини тугридан-тугри хисоблаб булмайди, чунки уни ажратиб ёки аниклаб булмайди. Бунинг учун хар бир ишлатиладиган усул билвосита хисобланади. Одатда, фирманинг тулик киймати бахоланади. Кейин хар хил тенглаштириладиган активларнинг киймати аникланади. Моддий ва номоддий активлар хамда фирма мажбуриятларининг хозирги киймати. Ушбу активлар ва мажбуриятларнинг орасидаги фарк гудвилнинг киймати сифатида курилади. </w:t>
      </w:r>
    </w:p>
    <w:p w:rsidR="00700019" w:rsidRDefault="00700019" w:rsidP="00700019">
      <w:pPr>
        <w:ind w:firstLine="540"/>
        <w:jc w:val="both"/>
        <w:rPr>
          <w:sz w:val="28"/>
          <w:szCs w:val="22"/>
        </w:rPr>
      </w:pPr>
      <w:r>
        <w:rPr>
          <w:sz w:val="28"/>
          <w:szCs w:val="22"/>
        </w:rPr>
        <w:t xml:space="preserve">Гудвилнинг кийматини хисоблашда сотиб олинадиган нарх катта роль уйнайди, чунки у кийматни шакллантирувчи иккита омиллардан биттаси хисобланади ва уларни бухгалтер гудвилни бахолаганда ишлатади. </w:t>
      </w:r>
    </w:p>
    <w:p w:rsidR="00700019" w:rsidRDefault="00700019" w:rsidP="00700019">
      <w:pPr>
        <w:ind w:firstLine="540"/>
        <w:jc w:val="both"/>
        <w:rPr>
          <w:sz w:val="28"/>
          <w:szCs w:val="22"/>
        </w:rPr>
      </w:pPr>
      <w:r>
        <w:rPr>
          <w:sz w:val="28"/>
          <w:szCs w:val="22"/>
        </w:rPr>
        <w:t xml:space="preserve">Сотиб олиш бахоси сотувчи ва сотиб олувчи орасидаги музокараларнинг натижасини акс эттиради ва томонларнинг музокараларни олиб бориш крбилияти бу бахонинг даражасига сезиларли даражада таъсир этиши мумкин. Иккита томон фирман инг кийматини бахолаб бериши керак. Фирманинг кийматини хисоблашда бир канча усуллар мавжуд. Лекин, бу ерда факат битта усул келтирилган, у хам булса, кушимча фойда усулидир. </w:t>
      </w:r>
    </w:p>
    <w:p w:rsidR="00700019" w:rsidRDefault="00700019" w:rsidP="00700019">
      <w:pPr>
        <w:ind w:firstLine="540"/>
        <w:jc w:val="both"/>
        <w:rPr>
          <w:sz w:val="28"/>
          <w:szCs w:val="22"/>
        </w:rPr>
      </w:pPr>
      <w:r>
        <w:rPr>
          <w:sz w:val="28"/>
          <w:szCs w:val="22"/>
        </w:rPr>
        <w:t xml:space="preserve">Кушимча фойда усули фирманинг кийматини хисоблашнинг усулларидан асосийси булиб унинг фойда олиш кобилиятини бахолаш хисобланади. Ушбу одатда кушимча фойда усули куйида келтирилган бешта кадам (боскич) нинг бажарилишини талаб килади: </w:t>
      </w:r>
    </w:p>
    <w:p w:rsidR="00700019" w:rsidRDefault="00700019" w:rsidP="00700019">
      <w:pPr>
        <w:ind w:firstLine="540"/>
        <w:jc w:val="both"/>
        <w:rPr>
          <w:sz w:val="28"/>
          <w:szCs w:val="22"/>
        </w:rPr>
      </w:pPr>
      <w:r>
        <w:rPr>
          <w:sz w:val="28"/>
          <w:szCs w:val="22"/>
        </w:rPr>
        <w:t xml:space="preserve">1. Келгусида кутилаётган даромадни бахолаш; </w:t>
      </w:r>
    </w:p>
    <w:p w:rsidR="00700019" w:rsidRDefault="00700019" w:rsidP="00700019">
      <w:pPr>
        <w:ind w:firstLine="540"/>
        <w:jc w:val="both"/>
        <w:rPr>
          <w:sz w:val="28"/>
          <w:szCs w:val="22"/>
        </w:rPr>
      </w:pPr>
      <w:r>
        <w:rPr>
          <w:sz w:val="28"/>
          <w:szCs w:val="22"/>
        </w:rPr>
        <w:t xml:space="preserve">2. Даромадлиликнинг оддий даражасини аниклаш; </w:t>
      </w:r>
    </w:p>
    <w:p w:rsidR="00700019" w:rsidRDefault="00700019" w:rsidP="00700019">
      <w:pPr>
        <w:ind w:firstLine="540"/>
        <w:jc w:val="both"/>
        <w:rPr>
          <w:sz w:val="28"/>
          <w:szCs w:val="22"/>
        </w:rPr>
      </w:pPr>
      <w:r>
        <w:rPr>
          <w:sz w:val="28"/>
          <w:szCs w:val="22"/>
        </w:rPr>
        <w:t xml:space="preserve">3. Оддий фойданинг суммасини аниклаш; </w:t>
      </w:r>
    </w:p>
    <w:p w:rsidR="00700019" w:rsidRDefault="00700019" w:rsidP="00700019">
      <w:pPr>
        <w:ind w:firstLine="540"/>
        <w:jc w:val="both"/>
        <w:rPr>
          <w:sz w:val="28"/>
          <w:szCs w:val="22"/>
        </w:rPr>
      </w:pPr>
      <w:r>
        <w:rPr>
          <w:sz w:val="28"/>
          <w:szCs w:val="22"/>
        </w:rPr>
        <w:t xml:space="preserve">4. Кушимча фойданинг суммасини аниклаш; </w:t>
      </w:r>
    </w:p>
    <w:p w:rsidR="00700019" w:rsidRDefault="00700019" w:rsidP="00700019">
      <w:pPr>
        <w:ind w:firstLine="540"/>
        <w:jc w:val="both"/>
        <w:rPr>
          <w:sz w:val="28"/>
          <w:szCs w:val="22"/>
        </w:rPr>
      </w:pPr>
      <w:r>
        <w:rPr>
          <w:sz w:val="28"/>
          <w:szCs w:val="22"/>
        </w:rPr>
        <w:t xml:space="preserve">5. Гудвилни хисоблаш (субъектнинг хакикий киймати билан келишилган бахонинг уртасидаги фарк). </w:t>
      </w:r>
    </w:p>
    <w:p w:rsidR="00700019" w:rsidRDefault="00700019" w:rsidP="00700019">
      <w:pPr>
        <w:ind w:firstLine="540"/>
        <w:jc w:val="both"/>
        <w:rPr>
          <w:sz w:val="28"/>
          <w:szCs w:val="22"/>
        </w:rPr>
      </w:pPr>
      <w:r>
        <w:rPr>
          <w:sz w:val="28"/>
          <w:szCs w:val="22"/>
        </w:rPr>
        <w:lastRenderedPageBreak/>
        <w:t xml:space="preserve">Охирида фирма субъектни сотиб олгандан кейин, сотиб олувчи хар бир тенглаштирилган актив ва гудвил счётларининг дебети ва хар бир кабул килинган мажбуриятларни, Киймат тамойилига мувофик, кредитлаш оркали руйхатга олади. Киймат тамойили хамма моддаларни сотиб олиш пайтида бахоланган хакконий бозор нархи буйича руйхатга олишни таъминлайди. Сотиб олинган санадан кейин хар бир активнинг эскириши, камайиши ёки эскиришси, гудвили хам эътиборга олиниши керак. Гудвилнинг эскиришсини куриб чикишдан олдин, агар сотиб олиш бахоси олинган соф активларнинг хакконий кийматидан паст булса гудвилни тан олиш тартиби- ни куриб чикиш лозим. </w:t>
      </w:r>
    </w:p>
    <w:p w:rsidR="00700019" w:rsidRDefault="00700019" w:rsidP="00700019">
      <w:pPr>
        <w:ind w:firstLine="540"/>
        <w:jc w:val="both"/>
        <w:rPr>
          <w:sz w:val="28"/>
        </w:rPr>
      </w:pPr>
      <w:r>
        <w:rPr>
          <w:sz w:val="28"/>
        </w:rPr>
        <w:t xml:space="preserve">Компьютерларнннг дастур таъмннотнга кетган сарфларнн капнталлаштнрнш тартнбн. Сотувга мулжалланган ёки кенг ишлатиш учун ижарага берилган компьютернинг дастурий таъминотининг ривожланиши ИТИга кетган сарфларнинг катта кисмини ташкил этади. Хисоб пайтида ечиладиган асосий масалалардан биттаси, бу — дастур таъминоти пакетларини такомиллаштириш пайтида сарфланган харажатларнинг кайси бирининг жорой сарфга ва кайси бирининг капиталга ёзилиши кераклигини аник ва равшан ёритиш лозим: </w:t>
      </w:r>
    </w:p>
    <w:p w:rsidR="00700019" w:rsidRDefault="00700019" w:rsidP="00700019">
      <w:pPr>
        <w:ind w:firstLine="540"/>
        <w:jc w:val="both"/>
        <w:rPr>
          <w:sz w:val="28"/>
        </w:rPr>
      </w:pPr>
      <w:r>
        <w:rPr>
          <w:sz w:val="28"/>
        </w:rPr>
        <w:t xml:space="preserve">— сотувга ёки ижарага беришга мулжалланган компьютернинг дастурий таъминотини ишлатишга кетган хамма сарфлар ИТИга кетган сарфлар хисобланади ва капиталга айлантирилиши керак булади. </w:t>
      </w:r>
    </w:p>
    <w:p w:rsidR="00700019" w:rsidRDefault="00700019" w:rsidP="00700019">
      <w:pPr>
        <w:ind w:firstLine="540"/>
        <w:jc w:val="both"/>
        <w:rPr>
          <w:sz w:val="28"/>
        </w:rPr>
      </w:pPr>
      <w:r>
        <w:rPr>
          <w:sz w:val="28"/>
        </w:rPr>
        <w:t xml:space="preserve">— оригиналларнинг техник синови (ОТС) ни утказиш учун тайёрланган оригинал махсулотни ишлаб чикаришга кетган сарфлар капиталга айлантирилиши керак. Бу сарфларга ОТС утказиш учун текшириш ва кодлаштириш киради. </w:t>
      </w:r>
    </w:p>
    <w:p w:rsidR="00700019" w:rsidRDefault="00700019" w:rsidP="00700019">
      <w:pPr>
        <w:ind w:firstLine="540"/>
        <w:jc w:val="both"/>
        <w:rPr>
          <w:sz w:val="28"/>
          <w:szCs w:val="22"/>
        </w:rPr>
      </w:pPr>
      <w:r>
        <w:rPr>
          <w:sz w:val="28"/>
        </w:rPr>
        <w:t xml:space="preserve">Ишлов беришга кетган сарфларни капиталга айлантиришни бошлашдаги хал килувчи пайт бу ОТС утказилгандан кейинги пайт хисобланади. ОТС агар режалаштириш, ишлов бериш, кодлаш ва текшириш амалга оширилган булса ушбу хулосага мувофик махсулотни ишлаб чикариш учун утказилади. Агар дастурга толик ишлов бериш тугатилган булса, ОТС хам тугатилган хисобланади. Лекин, агарда дастур таъминотини такомиллаштириш уз ичига бундай ишлов бери ш ни олмаса, </w:t>
      </w:r>
      <w:r>
        <w:rPr>
          <w:sz w:val="28"/>
          <w:szCs w:val="22"/>
        </w:rPr>
        <w:t>махсулотнинг иш модели тугатилган булса, ОТС</w:t>
      </w:r>
      <w:r>
        <w:rPr>
          <w:b/>
          <w:bCs/>
          <w:sz w:val="28"/>
          <w:szCs w:val="22"/>
        </w:rPr>
        <w:t xml:space="preserve"> </w:t>
      </w:r>
      <w:r>
        <w:rPr>
          <w:sz w:val="28"/>
          <w:szCs w:val="22"/>
        </w:rPr>
        <w:t xml:space="preserve">тугатилган хисобланади. </w:t>
      </w:r>
    </w:p>
    <w:p w:rsidR="00700019" w:rsidRDefault="00700019" w:rsidP="00700019">
      <w:pPr>
        <w:ind w:firstLine="540"/>
        <w:jc w:val="both"/>
        <w:rPr>
          <w:sz w:val="28"/>
          <w:szCs w:val="22"/>
        </w:rPr>
      </w:pPr>
      <w:r>
        <w:rPr>
          <w:sz w:val="28"/>
          <w:szCs w:val="22"/>
        </w:rPr>
        <w:t>Оригинал хужжатлардан ва укитадиган материаллардан ишлаб чикарилган дастур таъминотига кетган харажатлар ва таксимланиш учун материалларни кулда ураш ва жойлаш учун кетган сарфлар ишлаб чикариш чикимлари хисобланади. Бу</w:t>
      </w:r>
      <w:r>
        <w:rPr>
          <w:b/>
          <w:bCs/>
          <w:sz w:val="28"/>
          <w:szCs w:val="22"/>
        </w:rPr>
        <w:t xml:space="preserve"> </w:t>
      </w:r>
      <w:r>
        <w:rPr>
          <w:sz w:val="28"/>
          <w:szCs w:val="22"/>
        </w:rPr>
        <w:t>сарфлар, агарда сотувдан келган фонда тан олинса, инвентаризацияга оид ва реализация килинган дастур таъминотининг кийматига тааллукли хисобланади.</w:t>
      </w:r>
    </w:p>
    <w:p w:rsidR="00700019" w:rsidRDefault="00700019" w:rsidP="00700019">
      <w:pPr>
        <w:jc w:val="center"/>
        <w:rPr>
          <w:b/>
          <w:bCs/>
          <w:sz w:val="28"/>
          <w:szCs w:val="22"/>
        </w:rPr>
      </w:pPr>
    </w:p>
    <w:p w:rsidR="00700019" w:rsidRDefault="00700019" w:rsidP="00700019">
      <w:pPr>
        <w:jc w:val="center"/>
        <w:rPr>
          <w:b/>
          <w:bCs/>
          <w:sz w:val="28"/>
        </w:rPr>
      </w:pPr>
      <w:r>
        <w:rPr>
          <w:b/>
          <w:bCs/>
          <w:sz w:val="28"/>
        </w:rPr>
        <w:t>4. Номоддий активларни хисобга олишда кулланиладиган дастлабки ва йигма хужжатлар.</w:t>
      </w:r>
    </w:p>
    <w:p w:rsidR="00700019" w:rsidRDefault="00700019" w:rsidP="00700019">
      <w:pPr>
        <w:ind w:firstLine="540"/>
        <w:jc w:val="both"/>
        <w:rPr>
          <w:b/>
          <w:bCs/>
          <w:sz w:val="28"/>
          <w:szCs w:val="22"/>
        </w:rPr>
      </w:pPr>
    </w:p>
    <w:p w:rsidR="00700019" w:rsidRDefault="00700019" w:rsidP="00700019">
      <w:pPr>
        <w:pStyle w:val="a7"/>
      </w:pPr>
      <w:r>
        <w:t xml:space="preserve">Активларнинг хизмат муддатлари бир йилдан беш йилгача урнатилади (агар бошка муддат курсатилмаган булса). Асосий шартлардан бири </w:t>
      </w:r>
      <w:r>
        <w:lastRenderedPageBreak/>
        <w:t xml:space="preserve">урнатилган максимал муддати, ишлатилиши шарти билан берил ган субъектнинг фаолият муддати хисобланади. Масалан: агар субъект уч йил фаолият курсатса, бунда номоддий активнинг ишлатилиш муддати хам 3 йил, агарда 5 йил булса, 5 йил, агарда 5 йилдан купрок булса, унда бу активнинг ишлатиш муддати 5 йил ("Харажатларнинг таркиби хакидаги Низом", 1.4:2.м). Ишлатилиш муддати технологик жараёнлар ва фаолиятнинг куринишлари асосида урнатилади. </w:t>
      </w:r>
    </w:p>
    <w:p w:rsidR="00700019" w:rsidRDefault="00700019" w:rsidP="00700019">
      <w:pPr>
        <w:ind w:firstLine="540"/>
        <w:jc w:val="both"/>
        <w:rPr>
          <w:sz w:val="28"/>
          <w:szCs w:val="22"/>
        </w:rPr>
      </w:pPr>
      <w:r>
        <w:rPr>
          <w:sz w:val="28"/>
          <w:szCs w:val="22"/>
        </w:rPr>
        <w:t xml:space="preserve">Алмаштиришга лойик номоддий активлар — бу фирмаларнинг бу каби акти вларидан алохида идентификация килинадиган ва алохида сотилиши мумкин булган номоддий активлардир. Масалан: патентлар, муаллифлик хукуклари, франшизалар ва савдо маркалари (пекин ташкилий харажатлар эмас). Улар эгалланиши ёки фирма ичида ишлаб чикарилиши мумкин. </w:t>
      </w:r>
    </w:p>
    <w:p w:rsidR="00700019" w:rsidRDefault="00700019" w:rsidP="00700019">
      <w:pPr>
        <w:ind w:firstLine="540"/>
        <w:jc w:val="both"/>
        <w:rPr>
          <w:sz w:val="28"/>
          <w:szCs w:val="22"/>
        </w:rPr>
      </w:pPr>
      <w:r>
        <w:rPr>
          <w:sz w:val="28"/>
          <w:szCs w:val="22"/>
        </w:rPr>
        <w:t xml:space="preserve">Субъектнинг фаолиятида купрок учраб турадиган апмаштиришга лойик булган айрим номоддий активлар куйида келтирилган. </w:t>
      </w:r>
    </w:p>
    <w:p w:rsidR="00700019" w:rsidRDefault="00700019" w:rsidP="00700019">
      <w:pPr>
        <w:ind w:firstLine="540"/>
        <w:jc w:val="both"/>
        <w:rPr>
          <w:sz w:val="28"/>
          <w:szCs w:val="22"/>
        </w:rPr>
      </w:pPr>
      <w:r>
        <w:rPr>
          <w:sz w:val="28"/>
          <w:szCs w:val="22"/>
        </w:rPr>
        <w:t xml:space="preserve">Патент — бу кабул килинган ва руйхатга олинган алохида юридик хукукдир. </w:t>
      </w:r>
    </w:p>
    <w:p w:rsidR="00700019" w:rsidRDefault="00700019" w:rsidP="00700019">
      <w:pPr>
        <w:pStyle w:val="a7"/>
      </w:pPr>
      <w:r>
        <w:t xml:space="preserve">Патентлик хукуки эгасига (сохибига) бошка шахсларнинг кушилмаган холда патент таркаладиган буюмларни, жараён ёки фаолиятни ишлатиш, ишлаб чикариш ва назорат килиш хукукини беради. </w:t>
      </w:r>
    </w:p>
    <w:p w:rsidR="00700019" w:rsidRDefault="00700019" w:rsidP="00700019">
      <w:pPr>
        <w:ind w:firstLine="540"/>
        <w:jc w:val="both"/>
        <w:rPr>
          <w:sz w:val="28"/>
          <w:szCs w:val="22"/>
        </w:rPr>
      </w:pPr>
      <w:r>
        <w:rPr>
          <w:sz w:val="28"/>
          <w:szCs w:val="22"/>
        </w:rPr>
        <w:t xml:space="preserve">Хакикатда эса патентнинг патентлик органларида руйхатга олиниши унинг химоясига кафолат беради. Патент судда муваффакиятли химояланмагунча у ракобатбардош эмас. Бунинг учун судда муваффакиятли химояси билан боглик булган харажатлар патент кийматининг ажралмас кисми сифатида капиталга айланиши кераклиги хакидаги умумий келишув мавжуд. Агарда суддаги иш ютказилган булса, у билан боглик харажатлар, патентнинг эскириш килинмаган киймати сифатида тенг холда зарарга кабул килинади. Патентнинг баланс киймати зарардан кейинги кийматигача кискартирилади. Бу киймат нуль хам булиши мумкин. Зарардан курилган зиённи хисобга олган холда, патент кийматининг хар хил кичиклаштириш суммасида, тан олиниши керак. </w:t>
      </w:r>
    </w:p>
    <w:p w:rsidR="00700019" w:rsidRDefault="00700019" w:rsidP="00700019">
      <w:pPr>
        <w:ind w:firstLine="540"/>
        <w:jc w:val="both"/>
        <w:rPr>
          <w:sz w:val="28"/>
          <w:szCs w:val="22"/>
        </w:rPr>
      </w:pPr>
      <w:r>
        <w:rPr>
          <w:sz w:val="28"/>
          <w:szCs w:val="22"/>
        </w:rPr>
        <w:t xml:space="preserve">Саноатга оид дизайнни руйхатга олиш патентнинг ишлаб чикарилган махсулотнинг шаклига, наъмунасига ёки ишлаб чикарилган махсулотнинг узига хос безаги ва бошка ажратадиган белгиларидир. Патент ишлаб чикаришни химоя килади, саноатга оид дизайнни руйхатга олиш эса махсулот ёки товарнинг ташки куринишини химоя килади. Масалан: компьютер терминалининг янги дизайнини руйхатга олиш натижасида химоя килинади, янги "PENTIUM-4" компьютери эса тегишли патент ёрдамида химоя килинади. </w:t>
      </w:r>
    </w:p>
    <w:p w:rsidR="00700019" w:rsidRDefault="00700019" w:rsidP="00700019">
      <w:pPr>
        <w:ind w:firstLine="540"/>
        <w:jc w:val="both"/>
        <w:rPr>
          <w:sz w:val="28"/>
          <w:szCs w:val="22"/>
        </w:rPr>
      </w:pPr>
      <w:r>
        <w:rPr>
          <w:b/>
          <w:bCs/>
          <w:sz w:val="28"/>
          <w:szCs w:val="22"/>
        </w:rPr>
        <w:t xml:space="preserve"> </w:t>
      </w:r>
      <w:r>
        <w:rPr>
          <w:sz w:val="28"/>
          <w:szCs w:val="22"/>
        </w:rPr>
        <w:t xml:space="preserve">Муаллифлик хукуки — бу адабиёт ва мусика асарларининг, дарсликларнинг, ихтиро килинган санъат асарларининг ва бошкаларнинг муаллифларига конун томонидан бериладиган химоянинг бир шаклидир. </w:t>
      </w:r>
    </w:p>
    <w:p w:rsidR="00700019" w:rsidRDefault="00700019" w:rsidP="00700019">
      <w:pPr>
        <w:ind w:firstLine="540"/>
        <w:jc w:val="both"/>
        <w:rPr>
          <w:sz w:val="28"/>
          <w:szCs w:val="22"/>
        </w:rPr>
      </w:pPr>
      <w:r>
        <w:rPr>
          <w:sz w:val="28"/>
          <w:szCs w:val="22"/>
        </w:rPr>
        <w:t xml:space="preserve">Муаллифлик хукукларига эга булганларга маълум бир эксклюзив хукуклар, шунингдек нашр килиш, уз ишини кайта чоп килиш ва купайтириш, сотиш ва нусхаларни таркатиш, уз асарларини ижро этиш ва ёзиш хукуклари берилади. </w:t>
      </w:r>
    </w:p>
    <w:p w:rsidR="00700019" w:rsidRDefault="00700019" w:rsidP="00700019">
      <w:pPr>
        <w:ind w:firstLine="540"/>
        <w:jc w:val="both"/>
        <w:rPr>
          <w:sz w:val="28"/>
          <w:szCs w:val="22"/>
        </w:rPr>
      </w:pPr>
      <w:r>
        <w:rPr>
          <w:sz w:val="28"/>
          <w:szCs w:val="22"/>
        </w:rPr>
        <w:lastRenderedPageBreak/>
        <w:t xml:space="preserve">Муаллифлик хукукларининг киймати киймат тамойили асосида улчанади деб тасниф килинган. Муаллифлик хукуклари бутун фаолият мудцати ичида узининг иктисодий кийматига эга эмас. Муаллифлик хукукининг киймати муаллифлик хукуки таркатилган иш ёки махсулот даромад келтирган давр ичида эскириш килиниши керак. Пекин муаллифлик хукуклари узининг фаолияти муддатидан (муаллифнинг хаёт даврида ва кушимча 50 йил) куп вакт ичида эскириш килиниши мумкин эмас. </w:t>
      </w:r>
    </w:p>
    <w:p w:rsidR="00700019" w:rsidRDefault="00700019" w:rsidP="00700019">
      <w:pPr>
        <w:ind w:firstLine="540"/>
        <w:jc w:val="both"/>
        <w:rPr>
          <w:sz w:val="28"/>
          <w:szCs w:val="22"/>
        </w:rPr>
      </w:pPr>
      <w:r>
        <w:rPr>
          <w:sz w:val="28"/>
          <w:szCs w:val="22"/>
        </w:rPr>
        <w:t xml:space="preserve">Савдо маркалари (масалан: «Оби-нон») ва савдо номлари (Кока-кола) — бу компанияларга, махсулот ва хизматларга бериладиган номлар, белгилар ва бошка иденти-фикацияларни аникповчилардир. Мулк эгасининг далили булиш учун улар руйхатга олиниши лозим. Руйхатга олинган савдо маркалари ва савдо номлари янгиланиши мумкин, шундай килиб уларнинг харакат муддатларини маълум булмаган даврга узайтиради. Бу холатда махсулотнинг номлари, белгилари ва бошка идентификацияни аникловчи хусусиятлари юридик томондан химояланган булади. </w:t>
      </w:r>
    </w:p>
    <w:p w:rsidR="00700019" w:rsidRDefault="00700019" w:rsidP="00700019">
      <w:pPr>
        <w:ind w:firstLine="540"/>
        <w:jc w:val="both"/>
        <w:rPr>
          <w:sz w:val="28"/>
          <w:szCs w:val="22"/>
        </w:rPr>
      </w:pPr>
      <w:r>
        <w:rPr>
          <w:sz w:val="28"/>
          <w:szCs w:val="22"/>
        </w:rPr>
        <w:t xml:space="preserve">Савдо маркаларини сотиб олишда туланган пул маблагларининг йигиндиси капиталга айлантирилади. Савдо маркаларига ишлов бериш, химоя килиш, кенгайтириш, руйхатга олиш ва судда химоя килиш натижасида пайдо булган сарфлар, яъни суммалар капиталга айлантирилиши керак. Бундай капиталга айланган суммалар савдо маркаларининг фойдали хизмат муддати ичида ёки 40 йил ичида, ушбу муддатларнинг кайси бири кискарок, булишига караб эскириш килиниши керак. </w:t>
      </w:r>
    </w:p>
    <w:p w:rsidR="00700019" w:rsidRDefault="00700019" w:rsidP="00700019">
      <w:pPr>
        <w:ind w:firstLine="540"/>
        <w:jc w:val="both"/>
        <w:rPr>
          <w:sz w:val="28"/>
          <w:szCs w:val="22"/>
        </w:rPr>
      </w:pPr>
      <w:r>
        <w:rPr>
          <w:sz w:val="28"/>
          <w:szCs w:val="22"/>
        </w:rPr>
        <w:t xml:space="preserve">Франшизалар асосан давлат мулкидан фойдаланиш ёки коммунал хизмат курсатиш (электр токи) ва хужалик субъектларидан фойдаланиш хукукига эга булиш учун, аник вазифани ва аник хизматларни бажариш (масалан, Ардус компанияси) хукукига эга булиш учун давлат томонидан берилади. Франшизалар хакидаги хар бир контракт, франшиза мавжуд булган даврни, шунингдек франчайзернинг (ишлатиш хукукига имтиёзларни такдим этувчи субъектнинг) ва франчайзнинг (бу имтиёзни олувчи субъектнинг) хукук ва мажбуриятларини конкретлаштиради (аникаштиради). </w:t>
      </w:r>
    </w:p>
    <w:p w:rsidR="00700019" w:rsidRDefault="00700019" w:rsidP="00700019">
      <w:pPr>
        <w:ind w:firstLine="540"/>
        <w:jc w:val="both"/>
        <w:rPr>
          <w:sz w:val="28"/>
          <w:szCs w:val="22"/>
        </w:rPr>
      </w:pPr>
      <w:r>
        <w:rPr>
          <w:sz w:val="28"/>
          <w:szCs w:val="22"/>
        </w:rPr>
        <w:t xml:space="preserve">Куп холларда франшизанинг сотиб олиш киймати юкори ва одатда франшизани сотиб олувчи субъект унга имтиёз берувчи субъектга бирламчи кийматни тулаши талаб килинади. Франшизаларнинг бирламчи киймати капиталга айлантирилиши, кейин эса харажатларга кушилиши керак. Агарда франшиза аник бир давр билан чегараланган булса, киймат мукобил ва тизимли куринишда белгиланган эскириш суммаси унинг даврий бахолари билан аник куйилган физмат муддати асосида асосланиши керак. Бу бахолар булажак бахони кайтадан куриб чикиш заруриятини аникпаш максадида олиб борилади, лекин толик эскириш килиш даври 40 йилдан ошмаслигини талаб килади. </w:t>
      </w:r>
    </w:p>
    <w:p w:rsidR="00700019" w:rsidRDefault="00700019" w:rsidP="00700019">
      <w:pPr>
        <w:pStyle w:val="a7"/>
      </w:pPr>
      <w:r>
        <w:t xml:space="preserve">Субъектнинг субъектга имтиёзларни тегишли хизмати учун, масалан, рагбатлантирадиган компанияларда, бухгалтерия хисоби ва ташкиллаштириш масалаларини ечишда ёрдамлашиши учун, берувчи, улардан фойдаланувчи хар йилги ва хозирги туловлари аник жойга эга булган объектларнинг харажатларига кушилиши керак, чунки улар </w:t>
      </w:r>
      <w:r>
        <w:lastRenderedPageBreak/>
        <w:t xml:space="preserve">улчанадиган келажакдаги даромадларни келтирмайди. Агар франшиза уз кийматини йукотса ёки конун томонидан бекор килинса, эскириш килинмаган сумма тезда субъектнинг зарарларга кучирилиши шарт. </w:t>
      </w:r>
    </w:p>
    <w:p w:rsidR="00700019" w:rsidRDefault="00700019" w:rsidP="00700019">
      <w:pPr>
        <w:ind w:firstLine="540"/>
        <w:jc w:val="both"/>
        <w:rPr>
          <w:sz w:val="28"/>
          <w:szCs w:val="22"/>
        </w:rPr>
      </w:pPr>
      <w:r>
        <w:rPr>
          <w:sz w:val="28"/>
          <w:szCs w:val="22"/>
        </w:rPr>
        <w:t xml:space="preserve">Ижара — бу активно ишлатиш буйича бир томондан иккинчи тoмoнra бериладиган хукук. Куп холларда субъект бошка томоннинг мулкини ижарага олишни хужалик келишуви асосида амалга оширади ва олдиндан туловни амалга оширади. Ижарага олиш хакидаги хужапик келишуви (контракт) ижарачига мулкка эгалик килиш хукукларини ва эгалик килиш билан боглик булган таваккалчилик ва мукофотнинг куп кисмини бермайди. Бундай мукофот ва таваккапчиликни берувчи шартнома капитал ижара деб номланади. Олдиндан туланган ижара хаки, масалан, мажбуриятларни камайтирувчи туловлар, бутун ижара даврини уз ичига олади. Бундай олдиндан ижара хакини тулаш бошиданок «Брак сифатида туланган ижара хаки" счётига олиб борилиши керак. Бундай активнинг кий мати "Ижара буй ича харажатлар" счётининг дебетига кучирилиши лозим. </w:t>
      </w:r>
    </w:p>
    <w:p w:rsidR="00700019" w:rsidRDefault="00700019" w:rsidP="00700019">
      <w:pPr>
        <w:ind w:firstLine="540"/>
        <w:jc w:val="both"/>
        <w:rPr>
          <w:sz w:val="28"/>
        </w:rPr>
      </w:pPr>
      <w:r>
        <w:rPr>
          <w:sz w:val="28"/>
        </w:rPr>
        <w:t>Алмаштириб булмайдиган тенглаштириладиган номоддий активлар</w:t>
      </w:r>
    </w:p>
    <w:p w:rsidR="00700019" w:rsidRDefault="00700019" w:rsidP="00700019">
      <w:pPr>
        <w:ind w:firstLine="540"/>
        <w:jc w:val="both"/>
        <w:rPr>
          <w:sz w:val="28"/>
        </w:rPr>
      </w:pPr>
      <w:r>
        <w:rPr>
          <w:sz w:val="28"/>
        </w:rPr>
        <w:t xml:space="preserve">Бухгалтерия балансидаги моддаларнинг куйидаги таснифи уз урнига эга. Номоддий активлар, кечиктирилган харажатлар ва бошка активлардир. Купчилик холларда бу кенг камровли тасниф. Бу номодий активлардан айримлари иккита махсус характеристикага эга: улар узок муддатли бунак туловлари куринишида хисобланилади ва хужайинига бошка томонга сотиш буйича хеч кандай хукукларини бермайди. Бу номоддий активлар алохида тенглаштирилиши мумкин, лекин апмаштирилиши мумкин эмас. </w:t>
      </w:r>
    </w:p>
    <w:p w:rsidR="00700019" w:rsidRDefault="00700019" w:rsidP="00700019">
      <w:pPr>
        <w:ind w:firstLine="540"/>
        <w:jc w:val="both"/>
        <w:rPr>
          <w:sz w:val="28"/>
          <w:szCs w:val="22"/>
        </w:rPr>
      </w:pPr>
      <w:r>
        <w:rPr>
          <w:sz w:val="28"/>
          <w:szCs w:val="22"/>
        </w:rPr>
        <w:t xml:space="preserve">Кечиктирилган харажатлар — бу хизмат курсатиш учун хозирги даврда сарфланган ва келажакдаги даромадларнинг пайдо булишига олиб келадиган сарфлардир, улар узок муддат- ли олдиндан туланган харажатлар сифатида балансда акс этилади. Кечиктирилган харажатлар узок муддатли активлар сифатида таснифланади, чунки улар хозирги активларнинг функционал фойдаланиш муддатидан кейин даромадларга таъсир килади. Кечиктирилган харажатлар жисмоний таъминотга эга эмас. Айрим кечиктирилган харажатлар хозирги активлар сифатида (у каерда кулланиладиган булса) акс эттирилади. Масалан, кечиктирилган соликнинг хозирги кисми ва кечиктирилган харажатларга сугурта буйича узок муддатли олдиндан туланган бунак туловлари мисол булади. Илмий тадкикотлар ва ишловларга сарфлар, шунингдек, ташкилий харажатлар амалиётда камдан-кам капиталлаштирилади. Лекин улар капиталга айлантирилганда одатда кечиктирилган харажатлар сифатида таснифланади. </w:t>
      </w:r>
    </w:p>
    <w:p w:rsidR="00700019" w:rsidRDefault="00700019" w:rsidP="00700019">
      <w:pPr>
        <w:ind w:firstLine="540"/>
        <w:jc w:val="both"/>
        <w:rPr>
          <w:sz w:val="28"/>
          <w:szCs w:val="22"/>
        </w:rPr>
      </w:pPr>
      <w:r>
        <w:rPr>
          <w:sz w:val="28"/>
          <w:szCs w:val="22"/>
        </w:rPr>
        <w:t xml:space="preserve">Кечиктирилган харажатлар келгуси фаолият даврларига эскириш килинади, чунки улар ушбу келгуси даврларда даромад олишга имкон яратади. Номоддий активлар эскиришсининг 40 йиллик максимал хизмат муддати кечиктирилган харажатларга хам кулланилади. Лекин, амалиётда кечиктирилган харажатлар камдан-кам холларда 40 йиллик хизмат муддатига эга булади. </w:t>
      </w:r>
    </w:p>
    <w:p w:rsidR="00700019" w:rsidRDefault="00700019" w:rsidP="00700019">
      <w:pPr>
        <w:ind w:firstLine="540"/>
        <w:jc w:val="both"/>
        <w:rPr>
          <w:sz w:val="28"/>
          <w:szCs w:val="16"/>
        </w:rPr>
      </w:pPr>
      <w:r>
        <w:rPr>
          <w:sz w:val="28"/>
          <w:szCs w:val="22"/>
        </w:rPr>
        <w:t xml:space="preserve">Ташкилий харажатлар — бу ташкилотнинг фаолиятини ташкил килиш пайтида сарфланган харажатлардир. Ташкилий фаолиятга тегишли булган </w:t>
      </w:r>
      <w:r>
        <w:rPr>
          <w:sz w:val="28"/>
          <w:szCs w:val="22"/>
        </w:rPr>
        <w:lastRenderedPageBreak/>
        <w:t xml:space="preserve">харажатлар, масалан, юридик, бухгалтерлик, канцелярияга оид ва имиджнинг кутарилишлари </w:t>
      </w:r>
      <w:r>
        <w:rPr>
          <w:sz w:val="28"/>
          <w:szCs w:val="16"/>
        </w:rPr>
        <w:t xml:space="preserve">билан боглик харажатлар, ташкилий харажатлар сифатида капиталга айлантирилиши мумкин. Ташкилий харажатларнинг капиталга айлантирилишининг асоси булиб, бу харажатлар ке- лажакдаги давр ичида даромад келтирилиши хисобланади. Фаолиятнинг биринчи йилига сарфланган хамма сумманинг харажатларга кушилиши харажат ва даромаднинг номутаносиблигига олиб келади. </w:t>
      </w:r>
    </w:p>
    <w:p w:rsidR="00700019" w:rsidRDefault="00700019" w:rsidP="00700019">
      <w:pPr>
        <w:ind w:firstLine="540"/>
        <w:jc w:val="both"/>
        <w:rPr>
          <w:sz w:val="28"/>
          <w:szCs w:val="16"/>
        </w:rPr>
      </w:pPr>
      <w:r>
        <w:rPr>
          <w:sz w:val="28"/>
          <w:szCs w:val="16"/>
        </w:rPr>
        <w:t xml:space="preserve">Ишлаб чикариш фаолиятининг муддатини аниклаш имконияти булмаган холларда ушбу сарфлардан олинадиган даромадларнинг даврини хам одатда аниклаб олиш имкониятига эга булмайди. </w:t>
      </w:r>
    </w:p>
    <w:p w:rsidR="00700019" w:rsidRDefault="00700019" w:rsidP="00700019">
      <w:pPr>
        <w:ind w:firstLine="540"/>
        <w:jc w:val="both"/>
        <w:rPr>
          <w:sz w:val="28"/>
          <w:szCs w:val="16"/>
        </w:rPr>
      </w:pPr>
      <w:r>
        <w:rPr>
          <w:sz w:val="28"/>
          <w:szCs w:val="16"/>
        </w:rPr>
        <w:t xml:space="preserve">Ташкиллаштириш харажатларининг активлар сифатида тан олиниши бизнеснинг аник шаклига боглик. Ташкиллаштириш харажатлари одатда ихтиёрий танланган киска давр ичида эскириш килинади. </w:t>
      </w:r>
    </w:p>
    <w:p w:rsidR="00700019" w:rsidRDefault="00700019" w:rsidP="00700019">
      <w:pPr>
        <w:ind w:firstLine="540"/>
        <w:jc w:val="both"/>
        <w:rPr>
          <w:sz w:val="28"/>
          <w:szCs w:val="16"/>
        </w:rPr>
      </w:pPr>
      <w:r>
        <w:rPr>
          <w:sz w:val="28"/>
          <w:szCs w:val="16"/>
        </w:rPr>
        <w:t xml:space="preserve">Умуман олганда, ташкиллаштириш харажатлари уларнинг аникланмаган характеристикасига мувофик ва тегишли стандартда белгиланган максимал 40 йиллик хизмат мудцати ичида эскириш килинмайди. </w:t>
      </w:r>
    </w:p>
    <w:p w:rsidR="00700019" w:rsidRDefault="00700019" w:rsidP="00700019">
      <w:pPr>
        <w:ind w:firstLine="540"/>
        <w:jc w:val="both"/>
        <w:rPr>
          <w:sz w:val="28"/>
          <w:szCs w:val="16"/>
        </w:rPr>
      </w:pPr>
      <w:r>
        <w:rPr>
          <w:sz w:val="28"/>
          <w:szCs w:val="16"/>
        </w:rPr>
        <w:t xml:space="preserve">Номоддий активлар кийматининг камайиши. Номоддий активларни ёки кечиктирилган харажатларни ишлатиш даврида бу актив билан боглик булган, фойданинг тартибли киймати, унинг хозирги баланс киймати субъект учун унинг иктисодий фойдалилигидан, яъни ишлатиш кийматидан олаётган даромадининг ошаётганлигини курсатиш мумкин. Бундай холатларда эскириш булмаган кийматни хисобдан чикариш ва зарарни тан олиш керак, бу эса актив кийматининг камайтирилишини акс эттиради. Куриб чикилган киймат башорат килинган, колган хизмат муддати ичида (лекин олиш муддатидан бошлаб 40 йилдан ошмаслиги керак) эскириш килиниши лозим. Номоддий активлар кийматининг камайтирилишини молиявий хисоботга слова килинган тушунтириш хатида ёритиш шарт. </w:t>
      </w:r>
    </w:p>
    <w:p w:rsidR="00700019" w:rsidRDefault="00700019" w:rsidP="00700019">
      <w:pPr>
        <w:jc w:val="center"/>
        <w:rPr>
          <w:b/>
          <w:bCs/>
          <w:sz w:val="28"/>
        </w:rPr>
      </w:pPr>
    </w:p>
    <w:p w:rsidR="00700019" w:rsidRDefault="00700019" w:rsidP="00700019">
      <w:pPr>
        <w:jc w:val="center"/>
        <w:rPr>
          <w:b/>
          <w:bCs/>
          <w:sz w:val="28"/>
        </w:rPr>
      </w:pPr>
      <w:r>
        <w:rPr>
          <w:b/>
          <w:bCs/>
          <w:sz w:val="28"/>
        </w:rPr>
        <w:t>5. Номоддий активларнинг киримини хисобга олиш.</w:t>
      </w:r>
    </w:p>
    <w:p w:rsidR="00700019" w:rsidRDefault="00700019" w:rsidP="00700019">
      <w:pPr>
        <w:jc w:val="center"/>
        <w:rPr>
          <w:b/>
          <w:bCs/>
          <w:sz w:val="28"/>
          <w:szCs w:val="16"/>
        </w:rPr>
      </w:pPr>
    </w:p>
    <w:p w:rsidR="00700019" w:rsidRDefault="00700019" w:rsidP="00700019">
      <w:pPr>
        <w:ind w:firstLine="540"/>
        <w:jc w:val="both"/>
        <w:rPr>
          <w:sz w:val="28"/>
        </w:rPr>
      </w:pPr>
      <w:r>
        <w:rPr>
          <w:sz w:val="28"/>
        </w:rPr>
        <w:t xml:space="preserve">0410- "Патентлар, лицензия (рухсатнома) ва "ноу-хау" </w:t>
      </w:r>
    </w:p>
    <w:p w:rsidR="00700019" w:rsidRDefault="00700019" w:rsidP="00700019">
      <w:pPr>
        <w:ind w:firstLine="540"/>
        <w:jc w:val="both"/>
        <w:rPr>
          <w:sz w:val="28"/>
        </w:rPr>
      </w:pPr>
      <w:r>
        <w:rPr>
          <w:sz w:val="28"/>
        </w:rPr>
        <w:t xml:space="preserve">0420- "Савдо маркалари, товар белгилари ва саноат намуналари" </w:t>
      </w:r>
    </w:p>
    <w:p w:rsidR="00700019" w:rsidRDefault="00700019" w:rsidP="00700019">
      <w:pPr>
        <w:ind w:firstLine="540"/>
        <w:jc w:val="both"/>
        <w:rPr>
          <w:sz w:val="28"/>
        </w:rPr>
      </w:pPr>
      <w:r>
        <w:rPr>
          <w:sz w:val="28"/>
        </w:rPr>
        <w:t xml:space="preserve">0430- "Дастурий таъминот" </w:t>
      </w:r>
    </w:p>
    <w:p w:rsidR="00700019" w:rsidRDefault="00700019" w:rsidP="00700019">
      <w:pPr>
        <w:ind w:firstLine="540"/>
        <w:jc w:val="both"/>
        <w:rPr>
          <w:sz w:val="28"/>
        </w:rPr>
      </w:pPr>
      <w:r>
        <w:rPr>
          <w:sz w:val="28"/>
        </w:rPr>
        <w:t xml:space="preserve">0440- " Ер ва табиий ресурслардан фойдаланиш хукуклари" </w:t>
      </w:r>
    </w:p>
    <w:p w:rsidR="00700019" w:rsidRDefault="00700019" w:rsidP="00700019">
      <w:pPr>
        <w:ind w:firstLine="540"/>
        <w:jc w:val="both"/>
        <w:rPr>
          <w:sz w:val="28"/>
        </w:rPr>
      </w:pPr>
      <w:r>
        <w:rPr>
          <w:sz w:val="28"/>
        </w:rPr>
        <w:t xml:space="preserve">0450- "Ташкилий харажатлар" </w:t>
      </w:r>
    </w:p>
    <w:p w:rsidR="00700019" w:rsidRDefault="00700019" w:rsidP="00700019">
      <w:pPr>
        <w:ind w:firstLine="540"/>
        <w:jc w:val="both"/>
        <w:rPr>
          <w:sz w:val="28"/>
        </w:rPr>
      </w:pPr>
      <w:r>
        <w:rPr>
          <w:sz w:val="28"/>
        </w:rPr>
        <w:t xml:space="preserve">0460- "Франшизалар" </w:t>
      </w:r>
    </w:p>
    <w:p w:rsidR="00700019" w:rsidRDefault="00700019" w:rsidP="00700019">
      <w:pPr>
        <w:ind w:firstLine="540"/>
        <w:jc w:val="both"/>
        <w:rPr>
          <w:sz w:val="28"/>
        </w:rPr>
      </w:pPr>
      <w:r>
        <w:rPr>
          <w:sz w:val="28"/>
        </w:rPr>
        <w:t xml:space="preserve">0470- "Муаллифлик хукуклари" </w:t>
      </w:r>
    </w:p>
    <w:p w:rsidR="00700019" w:rsidRDefault="00700019" w:rsidP="00700019">
      <w:pPr>
        <w:ind w:firstLine="540"/>
        <w:jc w:val="both"/>
        <w:rPr>
          <w:sz w:val="28"/>
        </w:rPr>
      </w:pPr>
      <w:r>
        <w:rPr>
          <w:sz w:val="28"/>
        </w:rPr>
        <w:t xml:space="preserve">0480- " Гудвилл" </w:t>
      </w:r>
    </w:p>
    <w:p w:rsidR="00700019" w:rsidRDefault="00700019" w:rsidP="00700019">
      <w:pPr>
        <w:ind w:firstLine="540"/>
        <w:jc w:val="both"/>
        <w:rPr>
          <w:sz w:val="28"/>
        </w:rPr>
      </w:pPr>
      <w:r>
        <w:rPr>
          <w:sz w:val="28"/>
        </w:rPr>
        <w:t xml:space="preserve">0490- "Бошка номоддий активлар" </w:t>
      </w:r>
    </w:p>
    <w:p w:rsidR="00700019" w:rsidRDefault="00700019" w:rsidP="00700019">
      <w:pPr>
        <w:ind w:firstLine="540"/>
        <w:jc w:val="both"/>
        <w:rPr>
          <w:sz w:val="28"/>
          <w:szCs w:val="16"/>
        </w:rPr>
      </w:pPr>
      <w:r>
        <w:rPr>
          <w:sz w:val="28"/>
          <w:szCs w:val="16"/>
        </w:rPr>
        <w:t xml:space="preserve">Бошлангич хужжатлар асосида номоддий активлар холатининг ва харакатининг хисоби учун 0400 номоддий активларни хисобга олувчи счётлар кулланилади. Ушбу счётлар тизимида (0400) номоддий активларнинг аник, турларининг холати ва харакатини хисобга олиш ва назорат килиш максадида куйидаги счётлар очилган: </w:t>
      </w:r>
    </w:p>
    <w:p w:rsidR="00700019" w:rsidRDefault="00700019" w:rsidP="00700019">
      <w:pPr>
        <w:ind w:firstLine="540"/>
        <w:jc w:val="both"/>
        <w:rPr>
          <w:sz w:val="28"/>
        </w:rPr>
      </w:pPr>
      <w:r>
        <w:rPr>
          <w:sz w:val="28"/>
        </w:rPr>
        <w:lastRenderedPageBreak/>
        <w:t xml:space="preserve">Объектларнинг номоддий активлар каторига киритиш тартибини ва уларнинг таркиби тегишли конунчилик хужжатлари ва 7-БХМС "Номоддий активлар" га асосан тартибга солинади. Бу счётларнинг сальдоси (колдик) мазкур объектнинг бошлангич бахосини акс эттиради, дебети буйича обороти бу активларнинг эгаллаш пайтида (келиши), таъсисчилар томонидан ажратиш пайтида бошлангич нархи буйича ёки келишилган нарх буйича кабул килиш пайтидаги киримидир. By суммалар 6010- "Мол етказиб берувчилар ва пудратчиларга туланадиган счётлар", 6110-"Мустакил балансга ажратилган булинмаларга туланадиган счётлар", 4710-"Таъсисчиларнинг бадаллари буйича карзлари", 5110-"Хисоблашиш" счёти, 5210 ва 5220- "Валюта счёти" лари ва хоказо счётларнинг кредити буйича акс эттирилади. 0400-"Номоддий активлар" счётларининг кредити буйича бу активларнинг хисобдан чикарилиши акс эттирилади, бунда ушбу суммалар бир вактнинг узида 9220-"Бошка активларни сотиш ва бошка хисобдан чикаришлар" счётининг дебети буйича ёзиб куйилади. </w:t>
      </w:r>
    </w:p>
    <w:p w:rsidR="00700019" w:rsidRDefault="00700019" w:rsidP="00700019">
      <w:pPr>
        <w:ind w:firstLine="540"/>
        <w:jc w:val="both"/>
        <w:rPr>
          <w:sz w:val="28"/>
        </w:rPr>
      </w:pPr>
      <w:r>
        <w:rPr>
          <w:sz w:val="28"/>
        </w:rPr>
        <w:t xml:space="preserve">Номоддий активларнинг кабул килиниши пайтида аналитик хисобнинг карточкалари (6-А-В шакли) тулдирилади ва бу маълумотлар мос булган жамгарма кайдномаларга кучирилади. </w:t>
      </w:r>
    </w:p>
    <w:p w:rsidR="00700019" w:rsidRDefault="00700019" w:rsidP="00700019">
      <w:pPr>
        <w:ind w:firstLine="540"/>
        <w:jc w:val="both"/>
        <w:rPr>
          <w:sz w:val="28"/>
        </w:rPr>
      </w:pPr>
      <w:r>
        <w:rPr>
          <w:sz w:val="28"/>
        </w:rPr>
        <w:t xml:space="preserve">Номоддий активларнинг кирими пайтида: — устав капиталига киритилган таъсисчиларнинг улуши сифатида: 0400-«Номоддий активлар» счётларининг дебети, 4710-"Таъсисичиларнинг бадаллари буйича карзлари" счётининг кредити; </w:t>
      </w:r>
    </w:p>
    <w:p w:rsidR="00700019" w:rsidRDefault="00700019" w:rsidP="00700019">
      <w:pPr>
        <w:ind w:firstLine="540"/>
        <w:jc w:val="both"/>
        <w:rPr>
          <w:sz w:val="28"/>
        </w:rPr>
      </w:pPr>
      <w:r>
        <w:rPr>
          <w:sz w:val="28"/>
        </w:rPr>
        <w:t xml:space="preserve">— бошка шахслардан активларни сотиб олишда юк хати ва кабул килиш далолатномалари асосида: 0400-"Номоддий активлар" счётларининг дебети, 0830-"Номоддий активлар сотиб олиш" счётининг кредити; </w:t>
      </w:r>
    </w:p>
    <w:p w:rsidR="00700019" w:rsidRDefault="00700019" w:rsidP="00700019">
      <w:pPr>
        <w:ind w:firstLine="540"/>
        <w:jc w:val="both"/>
        <w:rPr>
          <w:sz w:val="28"/>
          <w:szCs w:val="22"/>
        </w:rPr>
      </w:pPr>
      <w:r>
        <w:rPr>
          <w:sz w:val="28"/>
        </w:rPr>
        <w:t xml:space="preserve">— агар активлар бошка шахслардан текинга ёки давлат томонидан ёрдам сифатида олинса: 0400-"Номоддий активлар" </w:t>
      </w:r>
      <w:r>
        <w:rPr>
          <w:sz w:val="28"/>
          <w:szCs w:val="22"/>
        </w:rPr>
        <w:t xml:space="preserve">счётларининг дебети, 8510-"Устав капитала (фонди)" (давлат корхоналари учун) ва 9910-"Якуний молиявий натижа" счётининг кредити (бошка субъектлар учун) ва бир вактда уларнинг эскиришларининг киймати тасдикланган меъёр асосида акс эттирилади. "Сарфлар (харажатлар)" счётларининг дебети- 2000,, 2300, 2500, 3100, 9410, 9420, 9430, 9450 ва шунта ухшашлар ва 0500-"Номоддий активларнинг эскириши" счётларининг кредитида кайд килинади. </w:t>
      </w:r>
    </w:p>
    <w:p w:rsidR="00700019" w:rsidRDefault="00700019" w:rsidP="00700019">
      <w:pPr>
        <w:ind w:firstLine="540"/>
        <w:jc w:val="both"/>
        <w:rPr>
          <w:sz w:val="28"/>
        </w:rPr>
      </w:pPr>
      <w:r>
        <w:rPr>
          <w:sz w:val="28"/>
          <w:szCs w:val="22"/>
        </w:rPr>
        <w:t xml:space="preserve">Номоддий активларнинг бахосига кушилган киймат солиги (ККС) нинг суммаси киради, шунинг учун бу активларга эга булиш пайтида соликнинг суммаси 6410-"Бюджетга туловлар юзасидан карзлар" счётида алохида хисобга олинади ва 6 ой </w:t>
      </w:r>
      <w:r>
        <w:rPr>
          <w:sz w:val="28"/>
        </w:rPr>
        <w:t xml:space="preserve">ичида бюджетга ут казишга лойик булгар хисобланган соликнинг умумий хисобидан (суммасидан) чегириб колинади. </w:t>
      </w:r>
    </w:p>
    <w:p w:rsidR="00700019" w:rsidRDefault="00700019" w:rsidP="00700019">
      <w:pPr>
        <w:ind w:firstLine="540"/>
        <w:jc w:val="both"/>
        <w:rPr>
          <w:sz w:val="28"/>
        </w:rPr>
      </w:pPr>
      <w:r>
        <w:rPr>
          <w:sz w:val="28"/>
        </w:rPr>
        <w:t>Номоддий активларнинг холати ва харакатини акс эттирадиган счётларнинг чизмаси</w:t>
      </w:r>
    </w:p>
    <w:p w:rsidR="00700019" w:rsidRDefault="00700019" w:rsidP="00700019">
      <w:pPr>
        <w:ind w:firstLine="540"/>
        <w:jc w:val="both"/>
        <w:rPr>
          <w:sz w:val="28"/>
        </w:rPr>
      </w:pPr>
    </w:p>
    <w:p w:rsidR="00700019" w:rsidRDefault="00700019" w:rsidP="00700019">
      <w:pPr>
        <w:ind w:firstLine="540"/>
        <w:jc w:val="both"/>
        <w:rPr>
          <w:sz w:val="28"/>
        </w:rPr>
      </w:pPr>
      <w:r>
        <w:rPr>
          <w:sz w:val="28"/>
        </w:rPr>
        <w:t>0400-Номоддий активлар счётларининг гурухи</w:t>
      </w:r>
    </w:p>
    <w:p w:rsidR="00700019" w:rsidRDefault="00700019" w:rsidP="00700019">
      <w:pPr>
        <w:rPr>
          <w:sz w:val="28"/>
        </w:rPr>
      </w:pPr>
    </w:p>
    <w:p w:rsidR="00700019" w:rsidRDefault="00700019" w:rsidP="00700019">
      <w:pPr>
        <w:rPr>
          <w:sz w:val="28"/>
        </w:rPr>
      </w:pPr>
    </w:p>
    <w:p w:rsidR="00700019" w:rsidRDefault="00700019" w:rsidP="00700019">
      <w:pPr>
        <w:rPr>
          <w:sz w:val="28"/>
        </w:rPr>
      </w:pPr>
    </w:p>
    <w:p w:rsidR="00700019" w:rsidRDefault="00700019" w:rsidP="00700019">
      <w:pPr>
        <w:rPr>
          <w:sz w:val="28"/>
        </w:rPr>
      </w:pPr>
      <w:r>
        <w:rPr>
          <w:sz w:val="28"/>
        </w:rPr>
        <w:lastRenderedPageBreak/>
        <w:t>Счетларнинг кредитидан</w:t>
      </w:r>
      <w:r>
        <w:rPr>
          <w:sz w:val="28"/>
        </w:rPr>
        <w:tab/>
      </w:r>
      <w:r>
        <w:rPr>
          <w:sz w:val="28"/>
        </w:rPr>
        <w:tab/>
      </w:r>
      <w:r>
        <w:rPr>
          <w:sz w:val="28"/>
        </w:rPr>
        <w:tab/>
        <w:t xml:space="preserve">                    Счетларнинг дебетидан</w:t>
      </w:r>
    </w:p>
    <w:p w:rsidR="00700019" w:rsidRDefault="00700019" w:rsidP="00700019">
      <w:pPr>
        <w:rPr>
          <w:sz w:val="28"/>
        </w:rPr>
      </w:pPr>
      <w:r>
        <w:rPr>
          <w:sz w:val="28"/>
        </w:rPr>
        <w:t>Дебет</w:t>
      </w:r>
      <w:r>
        <w:rPr>
          <w:sz w:val="28"/>
        </w:rPr>
        <w:tab/>
      </w:r>
      <w:r>
        <w:rPr>
          <w:sz w:val="28"/>
        </w:rPr>
        <w:tab/>
      </w:r>
      <w:r>
        <w:rPr>
          <w:sz w:val="28"/>
        </w:rPr>
        <w:tab/>
      </w:r>
      <w:r>
        <w:rPr>
          <w:sz w:val="28"/>
        </w:rPr>
        <w:tab/>
      </w:r>
      <w:r>
        <w:rPr>
          <w:sz w:val="28"/>
        </w:rPr>
        <w:tab/>
      </w:r>
      <w:r>
        <w:rPr>
          <w:sz w:val="28"/>
        </w:rPr>
        <w:tab/>
      </w:r>
      <w:r>
        <w:rPr>
          <w:sz w:val="28"/>
        </w:rPr>
        <w:tab/>
      </w:r>
      <w:r>
        <w:rPr>
          <w:sz w:val="28"/>
        </w:rPr>
        <w:tab/>
      </w:r>
      <w:r>
        <w:rPr>
          <w:sz w:val="28"/>
        </w:rPr>
        <w:tab/>
        <w:t xml:space="preserve">                        Кредит</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677"/>
        <w:gridCol w:w="4683"/>
      </w:tblGrid>
      <w:tr w:rsidR="00700019" w:rsidTr="00C70797">
        <w:tblPrEx>
          <w:tblCellMar>
            <w:top w:w="0" w:type="dxa"/>
            <w:bottom w:w="0" w:type="dxa"/>
          </w:tblCellMar>
        </w:tblPrEx>
        <w:tc>
          <w:tcPr>
            <w:tcW w:w="4677" w:type="dxa"/>
            <w:tcBorders>
              <w:top w:val="single" w:sz="4" w:space="0" w:color="auto"/>
              <w:left w:val="nil"/>
              <w:bottom w:val="single" w:sz="4" w:space="0" w:color="auto"/>
              <w:right w:val="single" w:sz="4" w:space="0" w:color="auto"/>
            </w:tcBorders>
          </w:tcPr>
          <w:p w:rsidR="00700019" w:rsidRDefault="00700019" w:rsidP="00C70797">
            <w:pPr>
              <w:rPr>
                <w:sz w:val="28"/>
              </w:rPr>
            </w:pPr>
            <w:r>
              <w:rPr>
                <w:sz w:val="28"/>
              </w:rPr>
              <w:t>НМАнинг бошлангич колдиги</w:t>
            </w:r>
          </w:p>
        </w:tc>
        <w:tc>
          <w:tcPr>
            <w:tcW w:w="4683" w:type="dxa"/>
            <w:tcBorders>
              <w:top w:val="single" w:sz="4" w:space="0" w:color="auto"/>
              <w:left w:val="single" w:sz="4" w:space="0" w:color="auto"/>
              <w:bottom w:val="single" w:sz="4" w:space="0" w:color="auto"/>
              <w:right w:val="nil"/>
            </w:tcBorders>
          </w:tcPr>
          <w:p w:rsidR="00700019" w:rsidRDefault="00700019" w:rsidP="00C70797">
            <w:pPr>
              <w:rPr>
                <w:sz w:val="28"/>
              </w:rPr>
            </w:pPr>
          </w:p>
        </w:tc>
      </w:tr>
      <w:tr w:rsidR="00700019" w:rsidTr="00C70797">
        <w:tblPrEx>
          <w:tblCellMar>
            <w:top w:w="0" w:type="dxa"/>
            <w:bottom w:w="0" w:type="dxa"/>
          </w:tblCellMar>
        </w:tblPrEx>
        <w:tc>
          <w:tcPr>
            <w:tcW w:w="4677" w:type="dxa"/>
            <w:tcBorders>
              <w:top w:val="single" w:sz="4" w:space="0" w:color="auto"/>
              <w:left w:val="nil"/>
              <w:bottom w:val="nil"/>
              <w:right w:val="single" w:sz="4" w:space="0" w:color="auto"/>
            </w:tcBorders>
          </w:tcPr>
          <w:p w:rsidR="00700019" w:rsidRDefault="00700019" w:rsidP="00C70797">
            <w:pPr>
              <w:rPr>
                <w:sz w:val="28"/>
              </w:rPr>
            </w:pPr>
            <w:r>
              <w:rPr>
                <w:sz w:val="28"/>
              </w:rPr>
              <w:t>5010, 5020 – НМАнинг накд пулга олини-ши.</w:t>
            </w:r>
          </w:p>
        </w:tc>
        <w:tc>
          <w:tcPr>
            <w:tcW w:w="4683" w:type="dxa"/>
            <w:tcBorders>
              <w:top w:val="single" w:sz="4" w:space="0" w:color="auto"/>
              <w:left w:val="single" w:sz="4" w:space="0" w:color="auto"/>
              <w:bottom w:val="nil"/>
              <w:right w:val="nil"/>
            </w:tcBorders>
          </w:tcPr>
          <w:p w:rsidR="00700019" w:rsidRDefault="00700019" w:rsidP="00C70797">
            <w:pPr>
              <w:rPr>
                <w:sz w:val="28"/>
              </w:rPr>
            </w:pPr>
            <w:r>
              <w:rPr>
                <w:sz w:val="28"/>
              </w:rPr>
              <w:t xml:space="preserve">9220 – Реализация, текинга бериш, бартер усулида ва эскиришлар окибатидп номоддий активларни хисобдан чикариш. </w:t>
            </w:r>
          </w:p>
        </w:tc>
      </w:tr>
      <w:tr w:rsidR="00700019" w:rsidTr="00C70797">
        <w:tblPrEx>
          <w:tblCellMar>
            <w:top w:w="0" w:type="dxa"/>
            <w:bottom w:w="0" w:type="dxa"/>
          </w:tblCellMar>
        </w:tblPrEx>
        <w:tc>
          <w:tcPr>
            <w:tcW w:w="4677" w:type="dxa"/>
            <w:tcBorders>
              <w:top w:val="nil"/>
              <w:left w:val="nil"/>
              <w:bottom w:val="nil"/>
              <w:right w:val="single" w:sz="4" w:space="0" w:color="auto"/>
            </w:tcBorders>
          </w:tcPr>
          <w:p w:rsidR="00700019" w:rsidRDefault="00700019" w:rsidP="00C70797">
            <w:pPr>
              <w:rPr>
                <w:sz w:val="28"/>
              </w:rPr>
            </w:pPr>
            <w:r>
              <w:rPr>
                <w:sz w:val="28"/>
              </w:rPr>
              <w:t xml:space="preserve">5100, 7810, 7800 – Активларнинг пул утка-зиш йули билан олиниши. </w:t>
            </w:r>
          </w:p>
        </w:tc>
        <w:tc>
          <w:tcPr>
            <w:tcW w:w="4683" w:type="dxa"/>
            <w:tcBorders>
              <w:top w:val="nil"/>
              <w:left w:val="single" w:sz="4" w:space="0" w:color="auto"/>
              <w:bottom w:val="nil"/>
              <w:right w:val="nil"/>
            </w:tcBorders>
          </w:tcPr>
          <w:p w:rsidR="00700019" w:rsidRDefault="00700019" w:rsidP="00C70797">
            <w:pPr>
              <w:rPr>
                <w:sz w:val="28"/>
              </w:rPr>
            </w:pPr>
            <w:r>
              <w:rPr>
                <w:sz w:val="28"/>
              </w:rPr>
              <w:t>Активларнинг акция хисобига берилиши.</w:t>
            </w:r>
          </w:p>
        </w:tc>
      </w:tr>
      <w:tr w:rsidR="00700019" w:rsidTr="00C70797">
        <w:tblPrEx>
          <w:tblCellMar>
            <w:top w:w="0" w:type="dxa"/>
            <w:bottom w:w="0" w:type="dxa"/>
          </w:tblCellMar>
        </w:tblPrEx>
        <w:tc>
          <w:tcPr>
            <w:tcW w:w="4677" w:type="dxa"/>
            <w:tcBorders>
              <w:top w:val="nil"/>
              <w:left w:val="nil"/>
              <w:bottom w:val="nil"/>
              <w:right w:val="single" w:sz="4" w:space="0" w:color="auto"/>
            </w:tcBorders>
          </w:tcPr>
          <w:p w:rsidR="00700019" w:rsidRDefault="00700019" w:rsidP="00C70797">
            <w:pPr>
              <w:rPr>
                <w:sz w:val="28"/>
              </w:rPr>
            </w:pPr>
            <w:r>
              <w:rPr>
                <w:sz w:val="28"/>
              </w:rPr>
              <w:t>5210, 5220 – Хориж валютасида НМАнинг олиниши.</w:t>
            </w:r>
          </w:p>
        </w:tc>
        <w:tc>
          <w:tcPr>
            <w:tcW w:w="4683" w:type="dxa"/>
            <w:tcBorders>
              <w:top w:val="nil"/>
              <w:left w:val="single" w:sz="4" w:space="0" w:color="auto"/>
              <w:bottom w:val="nil"/>
              <w:right w:val="nil"/>
            </w:tcBorders>
          </w:tcPr>
          <w:p w:rsidR="00700019" w:rsidRDefault="00700019" w:rsidP="00C70797">
            <w:pPr>
              <w:rPr>
                <w:sz w:val="28"/>
              </w:rPr>
            </w:pPr>
            <w:r>
              <w:rPr>
                <w:sz w:val="28"/>
              </w:rPr>
              <w:t xml:space="preserve">Активларнинг авлод корхоналарига улуш сифатида берилиши. </w:t>
            </w:r>
          </w:p>
        </w:tc>
      </w:tr>
      <w:tr w:rsidR="00700019" w:rsidTr="00C70797">
        <w:tblPrEx>
          <w:tblCellMar>
            <w:top w:w="0" w:type="dxa"/>
            <w:bottom w:w="0" w:type="dxa"/>
          </w:tblCellMar>
        </w:tblPrEx>
        <w:tc>
          <w:tcPr>
            <w:tcW w:w="4677" w:type="dxa"/>
            <w:tcBorders>
              <w:top w:val="nil"/>
              <w:left w:val="nil"/>
              <w:bottom w:val="nil"/>
              <w:right w:val="single" w:sz="4" w:space="0" w:color="auto"/>
            </w:tcBorders>
          </w:tcPr>
          <w:p w:rsidR="00700019" w:rsidRDefault="00700019" w:rsidP="00C70797">
            <w:pPr>
              <w:rPr>
                <w:sz w:val="28"/>
              </w:rPr>
            </w:pPr>
            <w:r>
              <w:rPr>
                <w:sz w:val="28"/>
              </w:rPr>
              <w:t>4610 – Таьсисчиларнинг улушлари сифати-да активларни олиш.</w:t>
            </w:r>
          </w:p>
        </w:tc>
        <w:tc>
          <w:tcPr>
            <w:tcW w:w="4683" w:type="dxa"/>
            <w:tcBorders>
              <w:top w:val="nil"/>
              <w:left w:val="single" w:sz="4" w:space="0" w:color="auto"/>
              <w:bottom w:val="nil"/>
              <w:right w:val="nil"/>
            </w:tcBorders>
          </w:tcPr>
          <w:p w:rsidR="00700019" w:rsidRDefault="00700019" w:rsidP="00C70797">
            <w:pPr>
              <w:rPr>
                <w:sz w:val="28"/>
              </w:rPr>
            </w:pPr>
            <w:r>
              <w:rPr>
                <w:sz w:val="28"/>
              </w:rPr>
              <w:t xml:space="preserve">Активларнинг кушма корхоналарига улуш сифатида берилиши. </w:t>
            </w:r>
          </w:p>
        </w:tc>
      </w:tr>
      <w:tr w:rsidR="00700019" w:rsidTr="00C70797">
        <w:tblPrEx>
          <w:tblCellMar>
            <w:top w:w="0" w:type="dxa"/>
            <w:bottom w:w="0" w:type="dxa"/>
          </w:tblCellMar>
        </w:tblPrEx>
        <w:tc>
          <w:tcPr>
            <w:tcW w:w="4677" w:type="dxa"/>
            <w:tcBorders>
              <w:top w:val="nil"/>
              <w:left w:val="nil"/>
              <w:bottom w:val="nil"/>
              <w:right w:val="single" w:sz="4" w:space="0" w:color="auto"/>
            </w:tcBorders>
          </w:tcPr>
          <w:p w:rsidR="00700019" w:rsidRDefault="00700019" w:rsidP="00C70797">
            <w:pPr>
              <w:rPr>
                <w:sz w:val="28"/>
              </w:rPr>
            </w:pPr>
            <w:r>
              <w:rPr>
                <w:sz w:val="28"/>
              </w:rPr>
              <w:t>8530 – Текинга олиган ва давлат субсидия-си шаклида олиган номоддий активлар.</w:t>
            </w:r>
          </w:p>
        </w:tc>
        <w:tc>
          <w:tcPr>
            <w:tcW w:w="4683" w:type="dxa"/>
            <w:tcBorders>
              <w:top w:val="nil"/>
              <w:left w:val="single" w:sz="4" w:space="0" w:color="auto"/>
              <w:bottom w:val="nil"/>
              <w:right w:val="nil"/>
            </w:tcBorders>
          </w:tcPr>
          <w:p w:rsidR="00700019" w:rsidRDefault="00700019" w:rsidP="00C70797">
            <w:pPr>
              <w:rPr>
                <w:sz w:val="28"/>
              </w:rPr>
            </w:pPr>
            <w:r>
              <w:rPr>
                <w:sz w:val="28"/>
              </w:rPr>
              <w:t>Активларни кимматбахо когозларга алмаштириш.</w:t>
            </w:r>
          </w:p>
        </w:tc>
      </w:tr>
    </w:tbl>
    <w:p w:rsidR="00700019" w:rsidRDefault="00700019" w:rsidP="00700019">
      <w:pPr>
        <w:rPr>
          <w:b/>
          <w:bCs/>
          <w:sz w:val="28"/>
          <w:szCs w:val="22"/>
        </w:rPr>
      </w:pPr>
    </w:p>
    <w:p w:rsidR="00700019" w:rsidRDefault="00700019" w:rsidP="00700019">
      <w:pPr>
        <w:pStyle w:val="a5"/>
        <w:rPr>
          <w:sz w:val="28"/>
          <w:szCs w:val="22"/>
        </w:rPr>
      </w:pPr>
      <w:r>
        <w:rPr>
          <w:sz w:val="28"/>
          <w:szCs w:val="22"/>
        </w:rPr>
        <w:t>6. Номоддий активлардан фойдаланиш ва эскиришини хисобга олиш.</w:t>
      </w:r>
    </w:p>
    <w:p w:rsidR="00700019" w:rsidRDefault="00700019" w:rsidP="00700019">
      <w:pPr>
        <w:ind w:firstLine="540"/>
        <w:jc w:val="both"/>
        <w:rPr>
          <w:sz w:val="28"/>
        </w:rPr>
      </w:pPr>
    </w:p>
    <w:p w:rsidR="00700019" w:rsidRDefault="00700019" w:rsidP="00700019">
      <w:pPr>
        <w:ind w:firstLine="540"/>
        <w:jc w:val="both"/>
        <w:rPr>
          <w:sz w:val="28"/>
        </w:rPr>
      </w:pPr>
      <w:r>
        <w:rPr>
          <w:sz w:val="28"/>
        </w:rPr>
        <w:t xml:space="preserve">Ишлатиш пайтида номоддий активлар аста-секин эскиради, узининг фойдали хусусиятларини йукотади ва эскириш суммасининг жамгарма хисоби учун 0500- "Номоддий активларнинг эскириши" счётлари туркуми кулланилади. Ушбу счётлар тур- кумида куйидаги счётлар очилган: </w:t>
      </w:r>
    </w:p>
    <w:p w:rsidR="00700019" w:rsidRDefault="00700019" w:rsidP="00700019">
      <w:pPr>
        <w:ind w:firstLine="540"/>
        <w:jc w:val="both"/>
        <w:rPr>
          <w:sz w:val="28"/>
        </w:rPr>
      </w:pPr>
      <w:r>
        <w:rPr>
          <w:sz w:val="28"/>
        </w:rPr>
        <w:t xml:space="preserve">0510- "Патент, лицензия ва ноу-хаунинг эскириши" </w:t>
      </w:r>
    </w:p>
    <w:p w:rsidR="00700019" w:rsidRDefault="00700019" w:rsidP="00700019">
      <w:pPr>
        <w:ind w:firstLine="540"/>
        <w:jc w:val="both"/>
        <w:rPr>
          <w:sz w:val="28"/>
        </w:rPr>
      </w:pPr>
      <w:r>
        <w:rPr>
          <w:sz w:val="28"/>
        </w:rPr>
        <w:t xml:space="preserve">0520- "Савдо маркалари, товар белгилари ва саноат намуна- ларининг эскириши" </w:t>
      </w:r>
    </w:p>
    <w:p w:rsidR="00700019" w:rsidRDefault="00700019" w:rsidP="00700019">
      <w:pPr>
        <w:ind w:firstLine="540"/>
        <w:jc w:val="both"/>
        <w:rPr>
          <w:sz w:val="28"/>
        </w:rPr>
      </w:pPr>
      <w:r>
        <w:rPr>
          <w:sz w:val="28"/>
        </w:rPr>
        <w:t xml:space="preserve">0530- "Дастурий таъминотнинг эскириши" </w:t>
      </w:r>
    </w:p>
    <w:p w:rsidR="00700019" w:rsidRDefault="00700019" w:rsidP="00700019">
      <w:pPr>
        <w:ind w:firstLine="540"/>
        <w:jc w:val="both"/>
        <w:rPr>
          <w:sz w:val="28"/>
        </w:rPr>
      </w:pPr>
      <w:r>
        <w:rPr>
          <w:sz w:val="28"/>
        </w:rPr>
        <w:t xml:space="preserve">0540- " Ердан ва табиий ресурслардан. фойдаланиш хукукларининг эскириши" </w:t>
      </w:r>
    </w:p>
    <w:p w:rsidR="00700019" w:rsidRDefault="00700019" w:rsidP="00700019">
      <w:pPr>
        <w:ind w:firstLine="540"/>
        <w:jc w:val="both"/>
        <w:rPr>
          <w:sz w:val="28"/>
        </w:rPr>
      </w:pPr>
      <w:r>
        <w:rPr>
          <w:sz w:val="28"/>
        </w:rPr>
        <w:t xml:space="preserve">0550- "Ташкилий харажатларнинг эскириши" </w:t>
      </w:r>
    </w:p>
    <w:p w:rsidR="00700019" w:rsidRDefault="00700019" w:rsidP="00700019">
      <w:pPr>
        <w:ind w:firstLine="540"/>
        <w:jc w:val="both"/>
        <w:rPr>
          <w:sz w:val="28"/>
        </w:rPr>
      </w:pPr>
      <w:r>
        <w:rPr>
          <w:sz w:val="28"/>
        </w:rPr>
        <w:t xml:space="preserve">0560- "Франшизаларнинг эскириши" </w:t>
      </w:r>
    </w:p>
    <w:p w:rsidR="00700019" w:rsidRDefault="00700019" w:rsidP="00700019">
      <w:pPr>
        <w:ind w:firstLine="540"/>
        <w:jc w:val="both"/>
        <w:rPr>
          <w:sz w:val="28"/>
        </w:rPr>
      </w:pPr>
      <w:r>
        <w:rPr>
          <w:sz w:val="28"/>
        </w:rPr>
        <w:t xml:space="preserve">0570- "Муаллифлик хукуцларининг эскириши" </w:t>
      </w:r>
    </w:p>
    <w:p w:rsidR="00700019" w:rsidRDefault="00700019" w:rsidP="00700019">
      <w:pPr>
        <w:ind w:firstLine="540"/>
        <w:jc w:val="both"/>
        <w:rPr>
          <w:sz w:val="28"/>
        </w:rPr>
      </w:pPr>
      <w:r>
        <w:rPr>
          <w:sz w:val="28"/>
        </w:rPr>
        <w:t xml:space="preserve">0580- " Гудвиллнинг эскириши" </w:t>
      </w:r>
    </w:p>
    <w:p w:rsidR="00700019" w:rsidRDefault="00700019" w:rsidP="00700019">
      <w:pPr>
        <w:ind w:firstLine="540"/>
        <w:jc w:val="both"/>
        <w:rPr>
          <w:sz w:val="28"/>
        </w:rPr>
      </w:pPr>
      <w:r>
        <w:rPr>
          <w:sz w:val="28"/>
        </w:rPr>
        <w:t xml:space="preserve">0590- "Бошка номоддий активларнинг эскириши" </w:t>
      </w:r>
    </w:p>
    <w:p w:rsidR="00700019" w:rsidRDefault="00700019" w:rsidP="00700019">
      <w:pPr>
        <w:ind w:firstLine="540"/>
        <w:jc w:val="both"/>
        <w:rPr>
          <w:sz w:val="28"/>
        </w:rPr>
      </w:pPr>
      <w:r>
        <w:rPr>
          <w:sz w:val="28"/>
          <w:szCs w:val="22"/>
        </w:rPr>
        <w:t xml:space="preserve">" </w:t>
      </w:r>
      <w:r>
        <w:rPr>
          <w:sz w:val="28"/>
        </w:rPr>
        <w:t xml:space="preserve">Номоддий активлар" номли 7-сон БХМСга асосан номоддий активларга оид эскириш микдори уларнинг эскиришланадиган киймати ва фойдали хизмат мудцатидан келиб чиккан холда белгиланган меъёрлар асосида хар ойда хисоблаб чикилади. Фойдали хизмат муддатини аникпаш имкони булмаган номоддий активлар буйича эскириш 5 йил мудцат (субъект фаолиятидан ортикча мудцатда булмаган голда) хисобида белгиланган. </w:t>
      </w:r>
    </w:p>
    <w:p w:rsidR="00700019" w:rsidRDefault="00700019" w:rsidP="00700019">
      <w:pPr>
        <w:ind w:firstLine="540"/>
        <w:jc w:val="both"/>
        <w:rPr>
          <w:sz w:val="28"/>
          <w:szCs w:val="18"/>
        </w:rPr>
      </w:pPr>
      <w:r>
        <w:rPr>
          <w:sz w:val="28"/>
          <w:szCs w:val="18"/>
        </w:rPr>
        <w:t xml:space="preserve">Номоддий активларга эскиришни куй идаги усуллар буйича хисоблаш мумкин: </w:t>
      </w:r>
    </w:p>
    <w:p w:rsidR="00700019" w:rsidRDefault="00700019" w:rsidP="00700019">
      <w:pPr>
        <w:ind w:firstLine="540"/>
        <w:jc w:val="both"/>
        <w:rPr>
          <w:sz w:val="28"/>
        </w:rPr>
      </w:pPr>
      <w:r>
        <w:rPr>
          <w:sz w:val="28"/>
        </w:rPr>
        <w:t xml:space="preserve">— тугри чизикли ёки тенг равишда; </w:t>
      </w:r>
    </w:p>
    <w:p w:rsidR="00700019" w:rsidRDefault="00700019" w:rsidP="00700019">
      <w:pPr>
        <w:ind w:firstLine="540"/>
        <w:jc w:val="both"/>
        <w:rPr>
          <w:sz w:val="28"/>
        </w:rPr>
      </w:pPr>
      <w:r>
        <w:rPr>
          <w:sz w:val="28"/>
        </w:rPr>
        <w:t xml:space="preserve">— ишлаб чикариш бирликларининг микдори асосида; </w:t>
      </w:r>
    </w:p>
    <w:p w:rsidR="00700019" w:rsidRDefault="00700019" w:rsidP="00700019">
      <w:pPr>
        <w:ind w:firstLine="540"/>
        <w:jc w:val="both"/>
        <w:rPr>
          <w:sz w:val="28"/>
        </w:rPr>
      </w:pPr>
      <w:r>
        <w:rPr>
          <w:sz w:val="28"/>
        </w:rPr>
        <w:t xml:space="preserve">— камайиб борувчи колдик усулида. </w:t>
      </w:r>
    </w:p>
    <w:p w:rsidR="00700019" w:rsidRDefault="00700019" w:rsidP="00700019">
      <w:pPr>
        <w:ind w:firstLine="540"/>
        <w:jc w:val="both"/>
        <w:rPr>
          <w:sz w:val="28"/>
        </w:rPr>
      </w:pPr>
      <w:r>
        <w:rPr>
          <w:sz w:val="28"/>
        </w:rPr>
        <w:lastRenderedPageBreak/>
        <w:t xml:space="preserve">Хар бир хисобот даврининг охирида номоддий активларнинг фойдали хизмат даврини кайта куриб чикиш зарур. Агарда башорат (прогноз) дастлабки бахолашдан фарк килса жорой ва келгуси даврлар учун хисобланадиган эскириш суммасини ошириш ёки камайтириш зарур. Бу счётлар тартибга солиб турувчи счётлар деб хисобланади, унинг кредитида ишлатиш даврида харажатларнинг бадал суммаси акс этади, дебети буйича эса чикиб кетган активларнинг эскириш суммаси акс этади. Ушбу эскириш суммаси объектларнинг харажатларига кушилган булади: 2010-"Асосий ишлаб чикариш", 2310- "Ёрдамчи ишлаб чикариш", 2500-"Умум ишлаб чикариш харажатлари", 9410, 9420, 9430-"Давр сарфлари" ва 2710-"Хизмат килувчи хужаликлар", 3100-"Келгуси давр харажатлари" ва бошка счётларнинг дебетида кайд килинади. </w:t>
      </w:r>
    </w:p>
    <w:p w:rsidR="00700019" w:rsidRDefault="00700019" w:rsidP="00700019">
      <w:pPr>
        <w:ind w:firstLine="540"/>
        <w:jc w:val="both"/>
        <w:rPr>
          <w:sz w:val="28"/>
        </w:rPr>
      </w:pPr>
      <w:r>
        <w:rPr>
          <w:sz w:val="28"/>
        </w:rPr>
        <w:t>Номоддий активларнинг эскиришини счётларда акс эттириш чизмаси</w:t>
      </w:r>
    </w:p>
    <w:p w:rsidR="00700019" w:rsidRDefault="00700019" w:rsidP="00700019">
      <w:pPr>
        <w:rPr>
          <w:b/>
          <w:bCs/>
          <w:sz w:val="28"/>
        </w:rPr>
      </w:pPr>
    </w:p>
    <w:p w:rsidR="00700019" w:rsidRDefault="00700019" w:rsidP="00700019">
      <w:pPr>
        <w:rPr>
          <w:b/>
          <w:bCs/>
          <w:sz w:val="28"/>
        </w:rPr>
      </w:pPr>
      <w:r>
        <w:rPr>
          <w:b/>
          <w:bCs/>
          <w:sz w:val="28"/>
        </w:rPr>
        <w:t>0500-Номоддий активларнинг эскириши счётларининг туркуми</w:t>
      </w:r>
    </w:p>
    <w:p w:rsidR="00700019" w:rsidRDefault="00700019" w:rsidP="00700019">
      <w:pPr>
        <w:rPr>
          <w:sz w:val="28"/>
        </w:rPr>
      </w:pPr>
    </w:p>
    <w:p w:rsidR="00700019" w:rsidRDefault="00700019" w:rsidP="00700019">
      <w:pPr>
        <w:rPr>
          <w:sz w:val="28"/>
        </w:rPr>
      </w:pPr>
      <w:r>
        <w:rPr>
          <w:sz w:val="28"/>
        </w:rPr>
        <w:t>Счетларнинг кредитидан</w:t>
      </w:r>
      <w:r>
        <w:rPr>
          <w:sz w:val="28"/>
        </w:rPr>
        <w:tab/>
      </w:r>
      <w:r>
        <w:rPr>
          <w:sz w:val="28"/>
        </w:rPr>
        <w:tab/>
      </w:r>
      <w:r>
        <w:rPr>
          <w:sz w:val="28"/>
        </w:rPr>
        <w:tab/>
      </w:r>
      <w:r>
        <w:rPr>
          <w:sz w:val="28"/>
        </w:rPr>
        <w:tab/>
      </w:r>
      <w:r>
        <w:rPr>
          <w:sz w:val="28"/>
        </w:rPr>
        <w:tab/>
        <w:t xml:space="preserve">                    Счетларнинг дебетидан</w:t>
      </w:r>
    </w:p>
    <w:p w:rsidR="00700019" w:rsidRDefault="00700019" w:rsidP="00700019">
      <w:pPr>
        <w:rPr>
          <w:sz w:val="28"/>
        </w:rPr>
      </w:pPr>
      <w:r>
        <w:rPr>
          <w:sz w:val="28"/>
        </w:rPr>
        <w:t>Дебет</w:t>
      </w:r>
      <w:r>
        <w:rPr>
          <w:sz w:val="28"/>
        </w:rPr>
        <w:tab/>
      </w:r>
      <w:r>
        <w:rPr>
          <w:sz w:val="28"/>
        </w:rPr>
        <w:tab/>
      </w:r>
      <w:r>
        <w:rPr>
          <w:sz w:val="28"/>
        </w:rPr>
        <w:tab/>
      </w:r>
      <w:r>
        <w:rPr>
          <w:sz w:val="28"/>
        </w:rPr>
        <w:tab/>
      </w:r>
      <w:r>
        <w:rPr>
          <w:sz w:val="28"/>
        </w:rPr>
        <w:tab/>
      </w:r>
      <w:r>
        <w:rPr>
          <w:sz w:val="28"/>
        </w:rPr>
        <w:tab/>
      </w:r>
      <w:r>
        <w:rPr>
          <w:sz w:val="28"/>
        </w:rPr>
        <w:tab/>
      </w:r>
      <w:r>
        <w:rPr>
          <w:sz w:val="28"/>
        </w:rPr>
        <w:tab/>
      </w:r>
      <w:r>
        <w:rPr>
          <w:sz w:val="28"/>
        </w:rPr>
        <w:tab/>
      </w:r>
      <w:r>
        <w:rPr>
          <w:sz w:val="28"/>
        </w:rPr>
        <w:tab/>
        <w:t xml:space="preserve">                        Кредит</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677"/>
        <w:gridCol w:w="4683"/>
      </w:tblGrid>
      <w:tr w:rsidR="00700019" w:rsidTr="00C70797">
        <w:tblPrEx>
          <w:tblCellMar>
            <w:top w:w="0" w:type="dxa"/>
            <w:bottom w:w="0" w:type="dxa"/>
          </w:tblCellMar>
        </w:tblPrEx>
        <w:tc>
          <w:tcPr>
            <w:tcW w:w="4677" w:type="dxa"/>
            <w:tcBorders>
              <w:top w:val="single" w:sz="4" w:space="0" w:color="auto"/>
              <w:left w:val="nil"/>
              <w:bottom w:val="nil"/>
              <w:right w:val="single" w:sz="4" w:space="0" w:color="auto"/>
            </w:tcBorders>
          </w:tcPr>
          <w:p w:rsidR="00700019" w:rsidRDefault="00700019" w:rsidP="00C70797">
            <w:pPr>
              <w:rPr>
                <w:sz w:val="28"/>
              </w:rPr>
            </w:pPr>
          </w:p>
          <w:p w:rsidR="00700019" w:rsidRDefault="00700019" w:rsidP="00C70797">
            <w:pPr>
              <w:rPr>
                <w:sz w:val="28"/>
              </w:rPr>
            </w:pPr>
          </w:p>
          <w:p w:rsidR="00700019" w:rsidRDefault="00700019" w:rsidP="00C70797">
            <w:pPr>
              <w:rPr>
                <w:sz w:val="28"/>
              </w:rPr>
            </w:pPr>
            <w:r>
              <w:rPr>
                <w:sz w:val="28"/>
              </w:rPr>
              <w:t>9220 -  Чикиб кетган номоддий активлар буйича эскиришининг камайиши:</w:t>
            </w:r>
          </w:p>
          <w:p w:rsidR="00700019" w:rsidRDefault="00700019" w:rsidP="00C70797">
            <w:pPr>
              <w:rPr>
                <w:sz w:val="28"/>
              </w:rPr>
            </w:pPr>
            <w:r>
              <w:rPr>
                <w:sz w:val="28"/>
              </w:rPr>
              <w:t>- сотиш натижасида</w:t>
            </w:r>
          </w:p>
          <w:p w:rsidR="00700019" w:rsidRDefault="00700019" w:rsidP="00C70797">
            <w:pPr>
              <w:rPr>
                <w:sz w:val="28"/>
              </w:rPr>
            </w:pPr>
            <w:r>
              <w:rPr>
                <w:sz w:val="28"/>
              </w:rPr>
              <w:t>- текинга бериш</w:t>
            </w:r>
          </w:p>
          <w:p w:rsidR="00700019" w:rsidRDefault="00700019" w:rsidP="00C70797">
            <w:pPr>
              <w:rPr>
                <w:sz w:val="28"/>
              </w:rPr>
            </w:pPr>
            <w:r>
              <w:rPr>
                <w:sz w:val="28"/>
              </w:rPr>
              <w:t>- бартер усулида бериш</w:t>
            </w:r>
          </w:p>
          <w:p w:rsidR="00700019" w:rsidRDefault="00700019" w:rsidP="00C70797">
            <w:pPr>
              <w:rPr>
                <w:sz w:val="28"/>
              </w:rPr>
            </w:pPr>
            <w:r>
              <w:rPr>
                <w:sz w:val="28"/>
              </w:rPr>
              <w:t>- табиий офатда бериш</w:t>
            </w:r>
          </w:p>
        </w:tc>
        <w:tc>
          <w:tcPr>
            <w:tcW w:w="4683" w:type="dxa"/>
            <w:tcBorders>
              <w:top w:val="single" w:sz="4" w:space="0" w:color="auto"/>
              <w:left w:val="single" w:sz="4" w:space="0" w:color="auto"/>
              <w:bottom w:val="nil"/>
              <w:right w:val="nil"/>
            </w:tcBorders>
          </w:tcPr>
          <w:p w:rsidR="00700019" w:rsidRDefault="00700019" w:rsidP="00C70797">
            <w:pPr>
              <w:rPr>
                <w:sz w:val="28"/>
              </w:rPr>
            </w:pPr>
            <w:r>
              <w:rPr>
                <w:sz w:val="28"/>
              </w:rPr>
              <w:t>С – хисобот даврининг бошига НМА эскириш суммаси</w:t>
            </w:r>
          </w:p>
          <w:p w:rsidR="00700019" w:rsidRDefault="00700019" w:rsidP="00C70797">
            <w:pPr>
              <w:rPr>
                <w:sz w:val="28"/>
              </w:rPr>
            </w:pPr>
            <w:r>
              <w:rPr>
                <w:sz w:val="28"/>
              </w:rPr>
              <w:t>Хисобот даврида фойдаланилган активларнинг эскириш суммаси:</w:t>
            </w:r>
          </w:p>
        </w:tc>
      </w:tr>
      <w:tr w:rsidR="00700019" w:rsidTr="00C70797">
        <w:tblPrEx>
          <w:tblCellMar>
            <w:top w:w="0" w:type="dxa"/>
            <w:bottom w:w="0" w:type="dxa"/>
          </w:tblCellMar>
        </w:tblPrEx>
        <w:tc>
          <w:tcPr>
            <w:tcW w:w="4677" w:type="dxa"/>
            <w:tcBorders>
              <w:top w:val="nil"/>
              <w:left w:val="nil"/>
              <w:bottom w:val="nil"/>
              <w:right w:val="single" w:sz="4" w:space="0" w:color="auto"/>
            </w:tcBorders>
          </w:tcPr>
          <w:p w:rsidR="00700019" w:rsidRDefault="00700019" w:rsidP="00C70797">
            <w:pPr>
              <w:rPr>
                <w:sz w:val="28"/>
              </w:rPr>
            </w:pPr>
            <w:r>
              <w:rPr>
                <w:sz w:val="28"/>
              </w:rPr>
              <w:t>9390 – Жорий даврда меъёрдан ортикча хисобланган эскириш суммасини чегириш</w:t>
            </w:r>
          </w:p>
        </w:tc>
        <w:tc>
          <w:tcPr>
            <w:tcW w:w="4683" w:type="dxa"/>
            <w:tcBorders>
              <w:top w:val="nil"/>
              <w:left w:val="single" w:sz="4" w:space="0" w:color="auto"/>
              <w:bottom w:val="nil"/>
              <w:right w:val="nil"/>
            </w:tcBorders>
          </w:tcPr>
          <w:p w:rsidR="00700019" w:rsidRDefault="00700019" w:rsidP="00C70797">
            <w:pPr>
              <w:rPr>
                <w:sz w:val="28"/>
              </w:rPr>
            </w:pPr>
            <w:r>
              <w:rPr>
                <w:sz w:val="28"/>
              </w:rPr>
              <w:t>0800 – Капитал куйилма жараёнида фойдаланилаётган</w:t>
            </w:r>
          </w:p>
        </w:tc>
      </w:tr>
      <w:tr w:rsidR="00700019" w:rsidTr="00C70797">
        <w:tblPrEx>
          <w:tblCellMar>
            <w:top w:w="0" w:type="dxa"/>
            <w:bottom w:w="0" w:type="dxa"/>
          </w:tblCellMar>
        </w:tblPrEx>
        <w:tc>
          <w:tcPr>
            <w:tcW w:w="4677" w:type="dxa"/>
            <w:tcBorders>
              <w:top w:val="nil"/>
              <w:left w:val="nil"/>
              <w:bottom w:val="nil"/>
              <w:right w:val="single" w:sz="4" w:space="0" w:color="auto"/>
            </w:tcBorders>
          </w:tcPr>
          <w:p w:rsidR="00700019" w:rsidRDefault="00700019" w:rsidP="00C70797">
            <w:pPr>
              <w:rPr>
                <w:sz w:val="28"/>
              </w:rPr>
            </w:pPr>
          </w:p>
        </w:tc>
        <w:tc>
          <w:tcPr>
            <w:tcW w:w="4683" w:type="dxa"/>
            <w:tcBorders>
              <w:top w:val="nil"/>
              <w:left w:val="single" w:sz="4" w:space="0" w:color="auto"/>
              <w:bottom w:val="nil"/>
              <w:right w:val="nil"/>
            </w:tcBorders>
          </w:tcPr>
          <w:p w:rsidR="00700019" w:rsidRDefault="00700019" w:rsidP="00C70797">
            <w:pPr>
              <w:rPr>
                <w:sz w:val="28"/>
              </w:rPr>
            </w:pPr>
            <w:r>
              <w:rPr>
                <w:sz w:val="28"/>
              </w:rPr>
              <w:t>2010- асосий ишлаб чикаришда фой-даланилаётган</w:t>
            </w:r>
          </w:p>
        </w:tc>
      </w:tr>
      <w:tr w:rsidR="00700019" w:rsidTr="00C70797">
        <w:tblPrEx>
          <w:tblCellMar>
            <w:top w:w="0" w:type="dxa"/>
            <w:bottom w:w="0" w:type="dxa"/>
          </w:tblCellMar>
        </w:tblPrEx>
        <w:tc>
          <w:tcPr>
            <w:tcW w:w="4677" w:type="dxa"/>
            <w:tcBorders>
              <w:top w:val="nil"/>
              <w:left w:val="nil"/>
              <w:bottom w:val="nil"/>
              <w:right w:val="single" w:sz="4" w:space="0" w:color="auto"/>
            </w:tcBorders>
          </w:tcPr>
          <w:p w:rsidR="00700019" w:rsidRDefault="00700019" w:rsidP="00C70797">
            <w:pPr>
              <w:rPr>
                <w:sz w:val="28"/>
              </w:rPr>
            </w:pPr>
          </w:p>
        </w:tc>
        <w:tc>
          <w:tcPr>
            <w:tcW w:w="4683" w:type="dxa"/>
            <w:tcBorders>
              <w:top w:val="nil"/>
              <w:left w:val="single" w:sz="4" w:space="0" w:color="auto"/>
              <w:bottom w:val="nil"/>
              <w:right w:val="nil"/>
            </w:tcBorders>
          </w:tcPr>
          <w:p w:rsidR="00700019" w:rsidRDefault="00700019" w:rsidP="00C70797">
            <w:pPr>
              <w:rPr>
                <w:sz w:val="28"/>
              </w:rPr>
            </w:pPr>
            <w:r>
              <w:rPr>
                <w:sz w:val="28"/>
              </w:rPr>
              <w:t>2310 – ёрдамчи ишлаб чикаришда фой-даланилаётган</w:t>
            </w:r>
          </w:p>
        </w:tc>
      </w:tr>
      <w:tr w:rsidR="00700019" w:rsidTr="00C70797">
        <w:tblPrEx>
          <w:tblCellMar>
            <w:top w:w="0" w:type="dxa"/>
            <w:bottom w:w="0" w:type="dxa"/>
          </w:tblCellMar>
        </w:tblPrEx>
        <w:tc>
          <w:tcPr>
            <w:tcW w:w="4677" w:type="dxa"/>
            <w:tcBorders>
              <w:top w:val="nil"/>
              <w:left w:val="nil"/>
              <w:bottom w:val="nil"/>
              <w:right w:val="single" w:sz="4" w:space="0" w:color="auto"/>
            </w:tcBorders>
          </w:tcPr>
          <w:p w:rsidR="00700019" w:rsidRDefault="00700019" w:rsidP="00C70797">
            <w:pPr>
              <w:rPr>
                <w:sz w:val="28"/>
              </w:rPr>
            </w:pPr>
          </w:p>
        </w:tc>
        <w:tc>
          <w:tcPr>
            <w:tcW w:w="4683" w:type="dxa"/>
            <w:tcBorders>
              <w:top w:val="nil"/>
              <w:left w:val="single" w:sz="4" w:space="0" w:color="auto"/>
              <w:bottom w:val="nil"/>
              <w:right w:val="nil"/>
            </w:tcBorders>
          </w:tcPr>
          <w:p w:rsidR="00700019" w:rsidRDefault="00700019" w:rsidP="00C70797">
            <w:pPr>
              <w:rPr>
                <w:sz w:val="28"/>
              </w:rPr>
            </w:pPr>
            <w:r>
              <w:rPr>
                <w:sz w:val="28"/>
              </w:rPr>
              <w:t>2320 - бошка ишлаб чикаришда фойда-ланилаётган</w:t>
            </w:r>
          </w:p>
        </w:tc>
      </w:tr>
      <w:tr w:rsidR="00700019" w:rsidTr="00C70797">
        <w:tblPrEx>
          <w:tblCellMar>
            <w:top w:w="0" w:type="dxa"/>
            <w:bottom w:w="0" w:type="dxa"/>
          </w:tblCellMar>
        </w:tblPrEx>
        <w:tc>
          <w:tcPr>
            <w:tcW w:w="4677" w:type="dxa"/>
            <w:tcBorders>
              <w:top w:val="nil"/>
              <w:left w:val="nil"/>
              <w:bottom w:val="nil"/>
              <w:right w:val="single" w:sz="4" w:space="0" w:color="auto"/>
            </w:tcBorders>
          </w:tcPr>
          <w:p w:rsidR="00700019" w:rsidRDefault="00700019" w:rsidP="00C70797">
            <w:pPr>
              <w:rPr>
                <w:sz w:val="28"/>
              </w:rPr>
            </w:pPr>
          </w:p>
        </w:tc>
        <w:tc>
          <w:tcPr>
            <w:tcW w:w="4683" w:type="dxa"/>
            <w:tcBorders>
              <w:top w:val="nil"/>
              <w:left w:val="single" w:sz="4" w:space="0" w:color="auto"/>
              <w:bottom w:val="nil"/>
              <w:right w:val="nil"/>
            </w:tcBorders>
          </w:tcPr>
          <w:p w:rsidR="00700019" w:rsidRDefault="00700019" w:rsidP="00C70797">
            <w:pPr>
              <w:rPr>
                <w:sz w:val="28"/>
              </w:rPr>
            </w:pPr>
            <w:r>
              <w:rPr>
                <w:sz w:val="28"/>
              </w:rPr>
              <w:t>2510 - умумишлаб чикаришда фойдала-нилаётган</w:t>
            </w:r>
          </w:p>
        </w:tc>
      </w:tr>
      <w:tr w:rsidR="00700019" w:rsidTr="00C70797">
        <w:tblPrEx>
          <w:tblCellMar>
            <w:top w:w="0" w:type="dxa"/>
            <w:bottom w:w="0" w:type="dxa"/>
          </w:tblCellMar>
        </w:tblPrEx>
        <w:tc>
          <w:tcPr>
            <w:tcW w:w="4677" w:type="dxa"/>
            <w:tcBorders>
              <w:top w:val="nil"/>
              <w:left w:val="nil"/>
              <w:bottom w:val="nil"/>
              <w:right w:val="single" w:sz="4" w:space="0" w:color="auto"/>
            </w:tcBorders>
          </w:tcPr>
          <w:p w:rsidR="00700019" w:rsidRDefault="00700019" w:rsidP="00C70797">
            <w:pPr>
              <w:rPr>
                <w:sz w:val="28"/>
              </w:rPr>
            </w:pPr>
          </w:p>
        </w:tc>
        <w:tc>
          <w:tcPr>
            <w:tcW w:w="4683" w:type="dxa"/>
            <w:tcBorders>
              <w:top w:val="nil"/>
              <w:left w:val="single" w:sz="4" w:space="0" w:color="auto"/>
              <w:bottom w:val="nil"/>
              <w:right w:val="nil"/>
            </w:tcBorders>
          </w:tcPr>
          <w:p w:rsidR="00700019" w:rsidRDefault="00700019" w:rsidP="00C70797">
            <w:pPr>
              <w:rPr>
                <w:sz w:val="28"/>
              </w:rPr>
            </w:pPr>
            <w:r>
              <w:rPr>
                <w:sz w:val="28"/>
              </w:rPr>
              <w:t>9419 – сотиш жараёнида фойдаланилаётган (ёки савдода)</w:t>
            </w:r>
          </w:p>
        </w:tc>
      </w:tr>
      <w:tr w:rsidR="00700019" w:rsidTr="00C70797">
        <w:tblPrEx>
          <w:tblCellMar>
            <w:top w:w="0" w:type="dxa"/>
            <w:bottom w:w="0" w:type="dxa"/>
          </w:tblCellMar>
        </w:tblPrEx>
        <w:tc>
          <w:tcPr>
            <w:tcW w:w="4677" w:type="dxa"/>
            <w:tcBorders>
              <w:top w:val="nil"/>
              <w:left w:val="nil"/>
              <w:bottom w:val="nil"/>
              <w:right w:val="single" w:sz="4" w:space="0" w:color="auto"/>
            </w:tcBorders>
          </w:tcPr>
          <w:p w:rsidR="00700019" w:rsidRDefault="00700019" w:rsidP="00C70797">
            <w:pPr>
              <w:rPr>
                <w:sz w:val="28"/>
              </w:rPr>
            </w:pPr>
          </w:p>
        </w:tc>
        <w:tc>
          <w:tcPr>
            <w:tcW w:w="4683" w:type="dxa"/>
            <w:tcBorders>
              <w:top w:val="nil"/>
              <w:left w:val="single" w:sz="4" w:space="0" w:color="auto"/>
              <w:bottom w:val="nil"/>
              <w:right w:val="nil"/>
            </w:tcBorders>
          </w:tcPr>
          <w:p w:rsidR="00700019" w:rsidRDefault="00700019" w:rsidP="00C70797">
            <w:pPr>
              <w:rPr>
                <w:sz w:val="28"/>
              </w:rPr>
            </w:pPr>
            <w:r>
              <w:rPr>
                <w:sz w:val="28"/>
              </w:rPr>
              <w:t>9426 – маъмурият томонидан фойдала-нилаётган</w:t>
            </w:r>
          </w:p>
        </w:tc>
      </w:tr>
      <w:tr w:rsidR="00700019" w:rsidTr="00C70797">
        <w:tblPrEx>
          <w:tblCellMar>
            <w:top w:w="0" w:type="dxa"/>
            <w:bottom w:w="0" w:type="dxa"/>
          </w:tblCellMar>
        </w:tblPrEx>
        <w:tc>
          <w:tcPr>
            <w:tcW w:w="4677" w:type="dxa"/>
            <w:tcBorders>
              <w:top w:val="nil"/>
              <w:left w:val="nil"/>
              <w:bottom w:val="nil"/>
              <w:right w:val="single" w:sz="4" w:space="0" w:color="auto"/>
            </w:tcBorders>
          </w:tcPr>
          <w:p w:rsidR="00700019" w:rsidRDefault="00700019" w:rsidP="00C70797">
            <w:pPr>
              <w:rPr>
                <w:sz w:val="28"/>
              </w:rPr>
            </w:pPr>
          </w:p>
        </w:tc>
        <w:tc>
          <w:tcPr>
            <w:tcW w:w="4683" w:type="dxa"/>
            <w:tcBorders>
              <w:top w:val="nil"/>
              <w:left w:val="single" w:sz="4" w:space="0" w:color="auto"/>
              <w:bottom w:val="nil"/>
              <w:right w:val="nil"/>
            </w:tcBorders>
          </w:tcPr>
          <w:p w:rsidR="00700019" w:rsidRDefault="00700019" w:rsidP="00C70797">
            <w:pPr>
              <w:rPr>
                <w:sz w:val="28"/>
              </w:rPr>
            </w:pPr>
            <w:r>
              <w:rPr>
                <w:sz w:val="28"/>
              </w:rPr>
              <w:t xml:space="preserve">9440 – янги махсулотларни ишлаб </w:t>
            </w:r>
            <w:r>
              <w:rPr>
                <w:sz w:val="28"/>
              </w:rPr>
              <w:lastRenderedPageBreak/>
              <w:t>чикиш, технологияни узлаштириш, казиб олувчи тармокда тайёргарлик ишларида фойдаланилаётган</w:t>
            </w:r>
          </w:p>
        </w:tc>
      </w:tr>
      <w:tr w:rsidR="00700019" w:rsidTr="00C70797">
        <w:tblPrEx>
          <w:tblCellMar>
            <w:top w:w="0" w:type="dxa"/>
            <w:bottom w:w="0" w:type="dxa"/>
          </w:tblCellMar>
        </w:tblPrEx>
        <w:tc>
          <w:tcPr>
            <w:tcW w:w="4677" w:type="dxa"/>
            <w:tcBorders>
              <w:top w:val="nil"/>
              <w:left w:val="nil"/>
              <w:bottom w:val="nil"/>
              <w:right w:val="single" w:sz="4" w:space="0" w:color="auto"/>
            </w:tcBorders>
          </w:tcPr>
          <w:p w:rsidR="00700019" w:rsidRDefault="00700019" w:rsidP="00C70797">
            <w:pPr>
              <w:rPr>
                <w:sz w:val="28"/>
              </w:rPr>
            </w:pPr>
          </w:p>
        </w:tc>
        <w:tc>
          <w:tcPr>
            <w:tcW w:w="4683" w:type="dxa"/>
            <w:tcBorders>
              <w:top w:val="nil"/>
              <w:left w:val="single" w:sz="4" w:space="0" w:color="auto"/>
              <w:bottom w:val="nil"/>
              <w:right w:val="nil"/>
            </w:tcBorders>
          </w:tcPr>
          <w:p w:rsidR="00700019" w:rsidRDefault="00700019" w:rsidP="00C70797">
            <w:pPr>
              <w:rPr>
                <w:sz w:val="28"/>
              </w:rPr>
            </w:pPr>
            <w:r>
              <w:rPr>
                <w:sz w:val="28"/>
              </w:rPr>
              <w:t>2010, 2300, 2510, 9400 – Жорий даврда меъёрдан кам хисобланган – эскириш суммасини меъёрга мувофик объектларга кушимча хисоблаш</w:t>
            </w:r>
          </w:p>
        </w:tc>
      </w:tr>
    </w:tbl>
    <w:p w:rsidR="00700019" w:rsidRDefault="00700019" w:rsidP="00700019">
      <w:pPr>
        <w:pStyle w:val="a3"/>
        <w:tabs>
          <w:tab w:val="clear" w:pos="4677"/>
          <w:tab w:val="clear" w:pos="9355"/>
        </w:tabs>
        <w:ind w:firstLine="540"/>
        <w:jc w:val="both"/>
        <w:rPr>
          <w:sz w:val="28"/>
          <w:szCs w:val="22"/>
        </w:rPr>
      </w:pPr>
    </w:p>
    <w:p w:rsidR="00700019" w:rsidRDefault="00700019" w:rsidP="00700019">
      <w:pPr>
        <w:ind w:firstLine="540"/>
        <w:jc w:val="both"/>
        <w:rPr>
          <w:sz w:val="28"/>
          <w:szCs w:val="22"/>
        </w:rPr>
      </w:pPr>
      <w:r>
        <w:rPr>
          <w:sz w:val="28"/>
          <w:szCs w:val="22"/>
        </w:rPr>
        <w:t xml:space="preserve">Эскириш суммасини хисоблаш усуллари активнинг ишлатилишини акс эттириши керак. Эскириш хисоблашда тугри чизикли усулдан фойдаланиш афзалрок. Ишлаб чикариш усули, тезлаштирилган эскириш усули ва бошка хил усуллар эса аник шароитлардан келиб чиккан холатларда ишлатилиши мумкин. </w:t>
      </w:r>
    </w:p>
    <w:p w:rsidR="00700019" w:rsidRDefault="00700019" w:rsidP="00700019">
      <w:pPr>
        <w:ind w:firstLine="540"/>
        <w:jc w:val="both"/>
        <w:rPr>
          <w:sz w:val="28"/>
          <w:szCs w:val="22"/>
        </w:rPr>
      </w:pPr>
      <w:r>
        <w:rPr>
          <w:sz w:val="28"/>
          <w:szCs w:val="22"/>
        </w:rPr>
        <w:t>Номоддий активнинг эскиришси асосан йилнинг охирига корректировка (тузатиш) ёзуви билан боглик. Эскиришга лойик деб топилган сумма эскириш буйича харажатларнинг дебетига (ушбу актив каерда ишлатилган булса) ва номоддий активларнинг эскириши счётининг бевосита кредитига ёзилади.</w:t>
      </w:r>
    </w:p>
    <w:p w:rsidR="00700019" w:rsidRDefault="00700019" w:rsidP="00700019">
      <w:pPr>
        <w:ind w:firstLine="540"/>
        <w:jc w:val="both"/>
        <w:rPr>
          <w:sz w:val="28"/>
          <w:szCs w:val="22"/>
        </w:rPr>
      </w:pPr>
      <w:r>
        <w:rPr>
          <w:sz w:val="28"/>
          <w:szCs w:val="22"/>
        </w:rPr>
        <w:t>0400-"Номоддий активлар" ва 0500-"Номоддий активлар нинг эскириши" счётлари туркуми буйича синтетик хисоб муомалалари №10 ва №13 журнал-ордерларида олиб борилади.</w:t>
      </w:r>
    </w:p>
    <w:p w:rsidR="00700019" w:rsidRDefault="00700019" w:rsidP="00700019">
      <w:pPr>
        <w:ind w:firstLine="540"/>
        <w:jc w:val="both"/>
        <w:rPr>
          <w:sz w:val="28"/>
        </w:rPr>
      </w:pPr>
      <w:r>
        <w:rPr>
          <w:sz w:val="28"/>
        </w:rPr>
        <w:t xml:space="preserve">Гудвилнинг эскириши. Гудвил тан олингандан кейин унинг кийматини нима килиш керак? Амалиётда куйидаги Зта вариант кулланилади: </w:t>
      </w:r>
    </w:p>
    <w:p w:rsidR="00700019" w:rsidRDefault="00700019" w:rsidP="00700019">
      <w:pPr>
        <w:ind w:firstLine="540"/>
        <w:jc w:val="both"/>
        <w:rPr>
          <w:sz w:val="28"/>
        </w:rPr>
      </w:pPr>
      <w:r>
        <w:rPr>
          <w:sz w:val="28"/>
          <w:szCs w:val="22"/>
        </w:rPr>
        <w:t xml:space="preserve">1. Гудвилни дархол узининг капиталига кушиб куйиш. Чунки компания ичида ташкил килинган гудвил дархол харажатга </w:t>
      </w:r>
      <w:r>
        <w:rPr>
          <w:sz w:val="28"/>
        </w:rPr>
        <w:t xml:space="preserve">киритилган булади (яъни номоддий актив деб тан олинмайди), айрим бухгалтерлар, кетма-кетлик тамойилига асосан олинган гудвилни тезда харажатга чикаришни таклиф киладилар. Бундан ташкари гудвилнинг харакат даври ноаник, шунинг учун дархол хисобдан чикаришни один карор деб хисоблайдилар. </w:t>
      </w:r>
    </w:p>
    <w:p w:rsidR="00700019" w:rsidRDefault="00700019" w:rsidP="00700019">
      <w:pPr>
        <w:ind w:firstLine="540"/>
        <w:jc w:val="both"/>
        <w:rPr>
          <w:sz w:val="28"/>
        </w:rPr>
      </w:pPr>
      <w:r>
        <w:rPr>
          <w:sz w:val="28"/>
        </w:rPr>
        <w:t xml:space="preserve">2. Агар кийматнинг камайиши юз бермаса, гудвилни аниксиз колдириш (эскириш хисобламаслик). Айрим бухгалтерлар гудвил фаолиятнинг муддатига эга ва унинг киймати пасаймагунича у актив сифатида колиши керак деб таъкидлайдилар. </w:t>
      </w:r>
    </w:p>
    <w:p w:rsidR="00700019" w:rsidRDefault="00700019" w:rsidP="00700019">
      <w:pPr>
        <w:ind w:firstLine="540"/>
        <w:jc w:val="both"/>
        <w:rPr>
          <w:sz w:val="28"/>
        </w:rPr>
      </w:pPr>
      <w:r>
        <w:rPr>
          <w:sz w:val="28"/>
        </w:rPr>
        <w:t xml:space="preserve">3. Гудвилни унинг фаолият муддатига эскириш хисоблаш. Айрим бухгалтерлар гудвил аста-секин камаяди ва ишлатилади, бунинг окибатида уни гудвилдан олинадиган иктисодий фойдани олиш давридаги харажатларга эскириш сифатида кушиш деб таъкидлайдилар. </w:t>
      </w:r>
    </w:p>
    <w:p w:rsidR="00700019" w:rsidRDefault="00700019" w:rsidP="00700019">
      <w:pPr>
        <w:pStyle w:val="a7"/>
        <w:rPr>
          <w:szCs w:val="24"/>
        </w:rPr>
      </w:pPr>
      <w:r>
        <w:rPr>
          <w:szCs w:val="24"/>
        </w:rPr>
        <w:t xml:space="preserve">Энг куп таркалган бухгалтерия сиёсати булиб гудвилни унинг фойдали фаолияти даври ичида кучириб куйиш (учинчи вариант). Лекин эскириш хисоблаш даври хеч качон 40 йилдан куп булмаслиги керак. Афсуски, гудвилнинг хизмат муддатини бахолаш одатда кийин булади. Бундан ташкари, агар компания сотиб орган гудвилни субъект ичида ташкил килинган гудвилга ишлаб чикариш харажатлари билан бирга эскиришга </w:t>
      </w:r>
      <w:r>
        <w:rPr>
          <w:szCs w:val="24"/>
        </w:rPr>
        <w:lastRenderedPageBreak/>
        <w:t>чикарилса, сотиб олинган гудвили булмаган, эскиришни талаб килмаган ракобатчига нисбатан фойдани бахолашда фарк, пайдо булади.</w:t>
      </w:r>
    </w:p>
    <w:p w:rsidR="00700019" w:rsidRDefault="00700019" w:rsidP="00700019">
      <w:pPr>
        <w:ind w:firstLine="540"/>
        <w:jc w:val="both"/>
        <w:rPr>
          <w:sz w:val="28"/>
          <w:szCs w:val="22"/>
        </w:rPr>
      </w:pPr>
      <w:r>
        <w:rPr>
          <w:sz w:val="28"/>
          <w:szCs w:val="22"/>
        </w:rPr>
        <w:t xml:space="preserve">Дастур таъминотига кетган капиталга айланган сарфларнинг эскириши. Стандарт тегишли БХМС компьютер дастурлари билан таъминлашга сарфланган ва капиталга айлантирилган харажатларнинг эскириш хисобини тулик, тасвирлаб беради. </w:t>
      </w:r>
    </w:p>
    <w:p w:rsidR="00700019" w:rsidRDefault="00700019" w:rsidP="00700019">
      <w:pPr>
        <w:ind w:firstLine="540"/>
        <w:jc w:val="both"/>
        <w:rPr>
          <w:sz w:val="28"/>
          <w:szCs w:val="22"/>
        </w:rPr>
      </w:pPr>
      <w:r>
        <w:rPr>
          <w:sz w:val="28"/>
          <w:szCs w:val="22"/>
        </w:rPr>
        <w:t xml:space="preserve">Эскиришнинг йиллик суммаси чикарилган дастур таъминоти асосида хисобланади ва куйидагилардан ташкил топади: </w:t>
      </w:r>
    </w:p>
    <w:p w:rsidR="00700019" w:rsidRDefault="00700019" w:rsidP="00700019">
      <w:pPr>
        <w:ind w:firstLine="540"/>
        <w:jc w:val="both"/>
        <w:rPr>
          <w:sz w:val="28"/>
          <w:szCs w:val="22"/>
        </w:rPr>
      </w:pPr>
      <w:r>
        <w:rPr>
          <w:sz w:val="28"/>
          <w:szCs w:val="22"/>
        </w:rPr>
        <w:t xml:space="preserve">— дастурнинг фойдаланиш даври ичида кутилган ва олинган ялпи даромаднинг, уни сотишдан олинган янги даромадига нисбатан коэффициентидан; </w:t>
      </w:r>
    </w:p>
    <w:p w:rsidR="00700019" w:rsidRDefault="00700019" w:rsidP="00700019">
      <w:pPr>
        <w:ind w:firstLine="540"/>
        <w:jc w:val="both"/>
        <w:rPr>
          <w:sz w:val="28"/>
          <w:szCs w:val="22"/>
        </w:rPr>
      </w:pPr>
      <w:r>
        <w:rPr>
          <w:sz w:val="28"/>
          <w:szCs w:val="22"/>
        </w:rPr>
        <w:t xml:space="preserve">— дастурдан фойдали фойдаланиш даврига эскиришни бир текисда таксимлаш усулини каллаш натижасида ушбу сумма аникланади. </w:t>
      </w:r>
    </w:p>
    <w:p w:rsidR="00700019" w:rsidRDefault="00700019" w:rsidP="00700019">
      <w:pPr>
        <w:ind w:firstLine="540"/>
        <w:jc w:val="both"/>
        <w:rPr>
          <w:sz w:val="28"/>
          <w:szCs w:val="22"/>
        </w:rPr>
      </w:pPr>
      <w:r>
        <w:rPr>
          <w:sz w:val="28"/>
          <w:szCs w:val="22"/>
        </w:rPr>
        <w:t>Табиий ресурслар хам тугатилаётган актив каторига киради, чунки ушбу ресурсларнинг казиб олиниши натижасида улар аста-секин камая бошлайди. Бунта яккол мисол тарикасида урмон майдонлари, нефть, табиий газ, маъдан бойликлари олтин, кумуш, тошкумир ва бошкаларни келтириш мумкин. Ушбу</w:t>
      </w:r>
      <w:r>
        <w:rPr>
          <w:b/>
          <w:bCs/>
          <w:sz w:val="28"/>
          <w:szCs w:val="22"/>
        </w:rPr>
        <w:t xml:space="preserve"> </w:t>
      </w:r>
      <w:r>
        <w:rPr>
          <w:sz w:val="28"/>
          <w:szCs w:val="22"/>
        </w:rPr>
        <w:t xml:space="preserve">табиий бойликларнинг хисобини юритиш жуда кийин, чунки куйидаги муаммолар мавжуд: </w:t>
      </w:r>
    </w:p>
    <w:p w:rsidR="00700019" w:rsidRDefault="00700019" w:rsidP="00700019">
      <w:pPr>
        <w:ind w:firstLine="540"/>
        <w:jc w:val="both"/>
        <w:rPr>
          <w:sz w:val="28"/>
          <w:szCs w:val="22"/>
        </w:rPr>
      </w:pPr>
      <w:r>
        <w:rPr>
          <w:sz w:val="28"/>
          <w:szCs w:val="22"/>
        </w:rPr>
        <w:t xml:space="preserve">— ушбу табиий ресурслардан фойдаланишни амалга ошириш жараёнида уларнинг кийматини аниклаш тартибини белгилаш; </w:t>
      </w:r>
    </w:p>
    <w:p w:rsidR="00700019" w:rsidRDefault="00700019" w:rsidP="00700019">
      <w:pPr>
        <w:ind w:firstLine="540"/>
        <w:jc w:val="both"/>
        <w:rPr>
          <w:sz w:val="28"/>
          <w:szCs w:val="22"/>
        </w:rPr>
      </w:pPr>
      <w:r>
        <w:rPr>
          <w:sz w:val="28"/>
          <w:szCs w:val="22"/>
        </w:rPr>
        <w:t xml:space="preserve">— ушбу аникланган кийматни эскириш куринишида молиявий натижа тугрисида хисоботга кайд килиш. </w:t>
      </w:r>
    </w:p>
    <w:p w:rsidR="00700019" w:rsidRDefault="00700019" w:rsidP="00700019">
      <w:pPr>
        <w:ind w:firstLine="540"/>
        <w:jc w:val="both"/>
        <w:rPr>
          <w:sz w:val="28"/>
        </w:rPr>
      </w:pPr>
      <w:r>
        <w:rPr>
          <w:sz w:val="28"/>
          <w:szCs w:val="22"/>
        </w:rPr>
        <w:t>Табиий ресурсларнинг кийматини аниклаш жараёни энг аввало унинг кийматини акс эттириш учун кайси сарфларни ва канча микдорда номоддий активларга капиталлаштириш лозимлигини аник белгилашни такозо килади. Кейинги муаммо эса ушбу кийматнинг хисобдан чикарилиш тартибидир, яъни эскириш даражасини белгилашдир. Хисобот даврида сар</w:t>
      </w:r>
      <w:r>
        <w:rPr>
          <w:sz w:val="28"/>
        </w:rPr>
        <w:t xml:space="preserve">фланган табиий ресурсларнинг киймати уларнинг камайишини билди ради. </w:t>
      </w:r>
    </w:p>
    <w:p w:rsidR="00700019" w:rsidRDefault="00700019" w:rsidP="00700019">
      <w:pPr>
        <w:ind w:firstLine="540"/>
        <w:jc w:val="both"/>
        <w:rPr>
          <w:sz w:val="28"/>
        </w:rPr>
      </w:pPr>
      <w:r>
        <w:rPr>
          <w:sz w:val="28"/>
        </w:rPr>
        <w:t xml:space="preserve">Камайиш учун асос бу ушбу ресурсларни казиб олиш жараёнида эскириш куринишида кийматига кушиш учун олдиндан номоддий актив сифатида ушбу суммани капиталлаштиришдир. Ушбу сумма, яъни капиталлаштирилган киймат ушбу бойликдан фойдаланиш жараёни тугамагунча копланмайди. колдик киймат эса активнинг камайиш асосини аниклашга таъсир килади. Кийматнинг ижобий колдиги (чунки у ижобий еки салбий колдик булиши мумкин) активнинг камайиш асосини хисоблаётганда капиталлаштирилган кийматдан чегирилади. </w:t>
      </w:r>
    </w:p>
    <w:p w:rsidR="00700019" w:rsidRDefault="00700019" w:rsidP="00700019">
      <w:pPr>
        <w:ind w:firstLine="540"/>
        <w:jc w:val="both"/>
        <w:rPr>
          <w:sz w:val="28"/>
        </w:rPr>
      </w:pPr>
      <w:r>
        <w:rPr>
          <w:sz w:val="28"/>
        </w:rPr>
        <w:t xml:space="preserve">Тугатилаётган объектни тайёрлаш билан боглик хар кандай харажат ушбу камайишнинг асосига кушилади. </w:t>
      </w:r>
    </w:p>
    <w:p w:rsidR="00700019" w:rsidRDefault="00700019" w:rsidP="00700019">
      <w:pPr>
        <w:ind w:firstLine="540"/>
        <w:jc w:val="both"/>
        <w:rPr>
          <w:sz w:val="28"/>
        </w:rPr>
      </w:pPr>
      <w:r>
        <w:rPr>
          <w:sz w:val="28"/>
        </w:rPr>
        <w:t xml:space="preserve">Ушбу ер усти ва ер остидаги табиий бойликларни текшириш жараёнидаги сарфланган харажатлар — кидирув ва пармалаш ишлари, агарда улар актив куринишига эга деб хисобланса, номоддий активлар кийматига кушилади. Кунинг учун хам субъектлар ушбу кидирув ва пар малаш ишлари буйича сарфларни хисобга олишнинг махсус усулини куллайдиларки, ушбу </w:t>
      </w:r>
      <w:r>
        <w:rPr>
          <w:sz w:val="28"/>
        </w:rPr>
        <w:lastRenderedPageBreak/>
        <w:t xml:space="preserve">сарфлар тегишли табиий ресурсларнинг турларига тааллуклигининг мутаносиблигини таъминлаши лозим.  </w:t>
      </w:r>
    </w:p>
    <w:p w:rsidR="00700019" w:rsidRDefault="00700019" w:rsidP="00700019">
      <w:pPr>
        <w:ind w:firstLine="540"/>
        <w:jc w:val="both"/>
        <w:rPr>
          <w:sz w:val="28"/>
          <w:szCs w:val="22"/>
        </w:rPr>
      </w:pPr>
      <w:r>
        <w:rPr>
          <w:sz w:val="28"/>
          <w:szCs w:val="22"/>
        </w:rPr>
        <w:t xml:space="preserve"> Ушбу булимни чукуррок урганиш максадида субъект фаолиятидан шартли мисол келтирамиз: </w:t>
      </w:r>
    </w:p>
    <w:p w:rsidR="00700019" w:rsidRDefault="00700019" w:rsidP="00700019">
      <w:pPr>
        <w:ind w:firstLine="540"/>
        <w:jc w:val="both"/>
        <w:rPr>
          <w:sz w:val="28"/>
          <w:szCs w:val="22"/>
        </w:rPr>
      </w:pPr>
      <w:r>
        <w:rPr>
          <w:sz w:val="28"/>
          <w:szCs w:val="22"/>
        </w:rPr>
        <w:t xml:space="preserve">1-мисол. "Равшанбек ва К фирмаси ' келишилган нарх буйича 150000 сум (ККСни хисобга олиб 22500) техник хужжатлар ва компьютерлар учун дастурларга эга булди: </w:t>
      </w:r>
    </w:p>
    <w:p w:rsidR="00700019" w:rsidRDefault="00700019" w:rsidP="00700019">
      <w:pPr>
        <w:ind w:firstLine="540"/>
        <w:jc w:val="both"/>
        <w:rPr>
          <w:sz w:val="28"/>
          <w:szCs w:val="22"/>
        </w:rPr>
      </w:pPr>
      <w:r>
        <w:rPr>
          <w:sz w:val="28"/>
          <w:szCs w:val="22"/>
        </w:rPr>
        <w:t xml:space="preserve">0430-"Дастур таъминоти" счётининг дебети- 150000 сум </w:t>
      </w:r>
    </w:p>
    <w:p w:rsidR="00700019" w:rsidRDefault="00700019" w:rsidP="00700019">
      <w:pPr>
        <w:ind w:firstLine="540"/>
        <w:jc w:val="both"/>
        <w:rPr>
          <w:sz w:val="28"/>
          <w:szCs w:val="22"/>
        </w:rPr>
      </w:pPr>
      <w:r>
        <w:rPr>
          <w:sz w:val="28"/>
          <w:szCs w:val="22"/>
        </w:rPr>
        <w:t xml:space="preserve">6410-"Бюджетга туловлар буйича карз" счётининг дебети 30000 сум </w:t>
      </w:r>
    </w:p>
    <w:p w:rsidR="00700019" w:rsidRDefault="00700019" w:rsidP="00700019">
      <w:pPr>
        <w:ind w:firstLine="540"/>
        <w:jc w:val="both"/>
        <w:rPr>
          <w:sz w:val="28"/>
          <w:szCs w:val="22"/>
        </w:rPr>
      </w:pPr>
      <w:r>
        <w:rPr>
          <w:sz w:val="28"/>
          <w:szCs w:val="22"/>
        </w:rPr>
        <w:t xml:space="preserve">6010-"Мол етказиб берувчилар ва пудратчиларга туланадиган счётлар" счётининг кредити- 180000 сум </w:t>
      </w:r>
    </w:p>
    <w:p w:rsidR="00700019" w:rsidRDefault="00700019" w:rsidP="00700019">
      <w:pPr>
        <w:ind w:firstLine="540"/>
        <w:jc w:val="both"/>
        <w:rPr>
          <w:sz w:val="28"/>
          <w:szCs w:val="22"/>
        </w:rPr>
      </w:pPr>
      <w:r>
        <w:rPr>
          <w:sz w:val="28"/>
          <w:szCs w:val="22"/>
        </w:rPr>
        <w:t xml:space="preserve">Номоддий активларнинг кийматини тулашда: </w:t>
      </w:r>
    </w:p>
    <w:p w:rsidR="00700019" w:rsidRDefault="00700019" w:rsidP="00700019">
      <w:pPr>
        <w:pStyle w:val="a7"/>
      </w:pPr>
      <w:r>
        <w:t xml:space="preserve">6010-"Мол етказиб берувчилар ва пудратчиларга туланадиган счётлар" счётининг дебети-180000 сум </w:t>
      </w:r>
    </w:p>
    <w:p w:rsidR="00700019" w:rsidRDefault="00700019" w:rsidP="00700019">
      <w:pPr>
        <w:ind w:firstLine="540"/>
        <w:jc w:val="both"/>
        <w:rPr>
          <w:sz w:val="28"/>
          <w:szCs w:val="22"/>
        </w:rPr>
      </w:pPr>
      <w:r>
        <w:rPr>
          <w:sz w:val="28"/>
          <w:szCs w:val="22"/>
        </w:rPr>
        <w:t xml:space="preserve">5110-"Хисоблашиш счёти" нинг кредити- 180000 сум </w:t>
      </w:r>
    </w:p>
    <w:p w:rsidR="00700019" w:rsidRDefault="00700019" w:rsidP="00700019">
      <w:pPr>
        <w:ind w:firstLine="540"/>
        <w:jc w:val="both"/>
        <w:rPr>
          <w:sz w:val="28"/>
          <w:szCs w:val="22"/>
        </w:rPr>
      </w:pPr>
      <w:r>
        <w:rPr>
          <w:sz w:val="28"/>
          <w:szCs w:val="22"/>
        </w:rPr>
        <w:t xml:space="preserve">2-мисол. Таъсис хужжатлари асосида акцияларнинг бахоси 1600000 сум хисобига акциядорлик жамияти бинодан фойдаланиш хукукини сотиб олди: </w:t>
      </w:r>
    </w:p>
    <w:p w:rsidR="00700019" w:rsidRDefault="00700019" w:rsidP="00700019">
      <w:pPr>
        <w:ind w:firstLine="540"/>
        <w:jc w:val="both"/>
        <w:rPr>
          <w:sz w:val="28"/>
          <w:szCs w:val="22"/>
        </w:rPr>
      </w:pPr>
      <w:r>
        <w:rPr>
          <w:sz w:val="28"/>
          <w:szCs w:val="22"/>
        </w:rPr>
        <w:t xml:space="preserve">0410-"Патентлар, лицензия ва "ноу-хау"" счётининг дебети- 1600000 сум </w:t>
      </w:r>
    </w:p>
    <w:p w:rsidR="00700019" w:rsidRDefault="00700019" w:rsidP="00700019">
      <w:pPr>
        <w:ind w:firstLine="540"/>
        <w:jc w:val="both"/>
        <w:rPr>
          <w:sz w:val="28"/>
          <w:szCs w:val="22"/>
        </w:rPr>
      </w:pPr>
      <w:r>
        <w:rPr>
          <w:sz w:val="28"/>
          <w:szCs w:val="22"/>
        </w:rPr>
        <w:t xml:space="preserve">4610-"Таъсисчиларнинг карзи" счётининг кредити- 1600000 сум. </w:t>
      </w:r>
    </w:p>
    <w:p w:rsidR="00700019" w:rsidRDefault="00700019" w:rsidP="00700019">
      <w:pPr>
        <w:ind w:firstLine="540"/>
        <w:jc w:val="both"/>
        <w:rPr>
          <w:sz w:val="28"/>
          <w:szCs w:val="22"/>
        </w:rPr>
      </w:pPr>
      <w:r>
        <w:rPr>
          <w:sz w:val="28"/>
          <w:szCs w:val="22"/>
        </w:rPr>
        <w:t xml:space="preserve">3-мисол. Фирма бошка фирмадан ишлаб чикаришни ташкиллаштириш учун эхсон сифатида патент олди, патентнинг нархи 48000 сум: </w:t>
      </w:r>
    </w:p>
    <w:p w:rsidR="00700019" w:rsidRDefault="00700019" w:rsidP="00700019">
      <w:pPr>
        <w:ind w:firstLine="540"/>
        <w:jc w:val="both"/>
        <w:rPr>
          <w:sz w:val="28"/>
          <w:szCs w:val="22"/>
        </w:rPr>
      </w:pPr>
      <w:r>
        <w:rPr>
          <w:sz w:val="28"/>
          <w:szCs w:val="22"/>
        </w:rPr>
        <w:t xml:space="preserve">0410-"Патентлар, лицензия ва "ноу-хау"" счётининг дебети- 48000 сум; </w:t>
      </w:r>
    </w:p>
    <w:p w:rsidR="00700019" w:rsidRDefault="00700019" w:rsidP="00700019">
      <w:pPr>
        <w:ind w:firstLine="540"/>
        <w:jc w:val="both"/>
        <w:rPr>
          <w:sz w:val="28"/>
          <w:szCs w:val="22"/>
        </w:rPr>
      </w:pPr>
      <w:r>
        <w:rPr>
          <w:sz w:val="28"/>
          <w:szCs w:val="22"/>
        </w:rPr>
        <w:t xml:space="preserve">8530-"Текинга олинган мулк" счётининг кредити- 48000 сум </w:t>
      </w:r>
    </w:p>
    <w:p w:rsidR="00700019" w:rsidRDefault="00700019" w:rsidP="00700019">
      <w:pPr>
        <w:ind w:firstLine="540"/>
        <w:jc w:val="both"/>
        <w:rPr>
          <w:sz w:val="28"/>
          <w:szCs w:val="22"/>
        </w:rPr>
      </w:pPr>
      <w:r>
        <w:rPr>
          <w:sz w:val="28"/>
          <w:szCs w:val="22"/>
        </w:rPr>
        <w:t xml:space="preserve">4-мисол. Олинган дастурий махсулот буйича хозирги ойга эскиришлар хисобланган- 5000 сум:. </w:t>
      </w:r>
    </w:p>
    <w:p w:rsidR="00700019" w:rsidRDefault="00700019" w:rsidP="00700019">
      <w:pPr>
        <w:ind w:firstLine="540"/>
        <w:jc w:val="both"/>
        <w:rPr>
          <w:sz w:val="28"/>
          <w:szCs w:val="22"/>
        </w:rPr>
      </w:pPr>
      <w:r>
        <w:rPr>
          <w:sz w:val="28"/>
          <w:szCs w:val="22"/>
        </w:rPr>
        <w:t xml:space="preserve">2510- "Умумий ишлаб чикариш харажатлари" счётининг дебети- 5000 сум </w:t>
      </w:r>
    </w:p>
    <w:p w:rsidR="00700019" w:rsidRDefault="00700019" w:rsidP="00700019">
      <w:pPr>
        <w:ind w:firstLine="540"/>
        <w:jc w:val="both"/>
        <w:rPr>
          <w:sz w:val="28"/>
          <w:szCs w:val="22"/>
        </w:rPr>
      </w:pPr>
      <w:r>
        <w:rPr>
          <w:sz w:val="28"/>
          <w:szCs w:val="22"/>
        </w:rPr>
        <w:t xml:space="preserve">0530-"Дастурий таъминотнинг эскириши" счётининг кредити- 5000 сум. </w:t>
      </w:r>
    </w:p>
    <w:p w:rsidR="00700019" w:rsidRDefault="00700019" w:rsidP="00700019">
      <w:pPr>
        <w:jc w:val="center"/>
        <w:rPr>
          <w:b/>
          <w:bCs/>
          <w:sz w:val="28"/>
          <w:szCs w:val="22"/>
        </w:rPr>
      </w:pPr>
    </w:p>
    <w:p w:rsidR="00700019" w:rsidRDefault="00700019" w:rsidP="00700019">
      <w:pPr>
        <w:jc w:val="center"/>
        <w:rPr>
          <w:b/>
          <w:bCs/>
          <w:sz w:val="28"/>
        </w:rPr>
      </w:pPr>
      <w:r>
        <w:rPr>
          <w:b/>
          <w:bCs/>
          <w:sz w:val="28"/>
        </w:rPr>
        <w:t>7. Номоддий активларнинг чикимини хисобга олиш.</w:t>
      </w:r>
    </w:p>
    <w:p w:rsidR="00700019" w:rsidRDefault="00700019" w:rsidP="00700019">
      <w:pPr>
        <w:jc w:val="center"/>
        <w:rPr>
          <w:sz w:val="28"/>
          <w:szCs w:val="22"/>
        </w:rPr>
      </w:pPr>
    </w:p>
    <w:p w:rsidR="00700019" w:rsidRDefault="00700019" w:rsidP="00700019">
      <w:pPr>
        <w:ind w:firstLine="540"/>
        <w:jc w:val="both"/>
        <w:rPr>
          <w:sz w:val="28"/>
          <w:szCs w:val="22"/>
        </w:rPr>
      </w:pPr>
      <w:r>
        <w:rPr>
          <w:sz w:val="28"/>
          <w:szCs w:val="22"/>
        </w:rPr>
        <w:t xml:space="preserve">Номоддий активларнинг чикиб кетиши. Номоддий активларнинг сотиш, алмаштириш ёки бошка усуллар ёрдамида чикиб кетиши пайтида, унинг эскиришга чика-рилмаган  киймати номоддий активлар счётида чикиб кетишдан олинган фойда ёки курилган зарарлар акс эттирилиши керак. </w:t>
      </w:r>
    </w:p>
    <w:p w:rsidR="00700019" w:rsidRDefault="00700019" w:rsidP="00700019">
      <w:pPr>
        <w:ind w:firstLine="540"/>
        <w:jc w:val="both"/>
        <w:rPr>
          <w:sz w:val="28"/>
          <w:szCs w:val="22"/>
        </w:rPr>
      </w:pPr>
      <w:r>
        <w:rPr>
          <w:sz w:val="28"/>
          <w:szCs w:val="22"/>
        </w:rPr>
        <w:t xml:space="preserve">Номоддий активлар куйидаги хужалик муомалаларининг таъсири натижасида субъектнинг мулкидан чикарилади: </w:t>
      </w:r>
    </w:p>
    <w:p w:rsidR="00700019" w:rsidRDefault="00700019" w:rsidP="00700019">
      <w:pPr>
        <w:ind w:firstLine="540"/>
        <w:jc w:val="both"/>
        <w:rPr>
          <w:sz w:val="28"/>
          <w:szCs w:val="22"/>
        </w:rPr>
      </w:pPr>
      <w:r>
        <w:rPr>
          <w:sz w:val="28"/>
          <w:szCs w:val="22"/>
        </w:rPr>
        <w:t xml:space="preserve">— бошка субъектларга келишилган нарх асосида реализация килиш окибатида: 9220-"Бошка активларнинг реализацияси ва бошка чикимлар" счётининг дебети, 0400-"Номоддий активлар" счётларининг кредити; </w:t>
      </w:r>
    </w:p>
    <w:p w:rsidR="00700019" w:rsidRDefault="00700019" w:rsidP="00700019">
      <w:pPr>
        <w:ind w:firstLine="540"/>
        <w:jc w:val="both"/>
        <w:rPr>
          <w:sz w:val="28"/>
          <w:szCs w:val="22"/>
        </w:rPr>
      </w:pPr>
      <w:r>
        <w:rPr>
          <w:sz w:val="28"/>
          <w:szCs w:val="22"/>
        </w:rPr>
        <w:t xml:space="preserve">— бошка юридик ва жисмоний шахсларга колдик нарх буйича текинга утказиш окибатида 9220-"Бошка активларнинг реализацияси ва бошка чикимлар" счётининг дебети, 0400- "Номоддий активлар" счётларининг кредити; </w:t>
      </w:r>
    </w:p>
    <w:p w:rsidR="00700019" w:rsidRDefault="00700019" w:rsidP="00700019">
      <w:pPr>
        <w:pStyle w:val="a7"/>
      </w:pPr>
      <w:r>
        <w:lastRenderedPageBreak/>
        <w:t xml:space="preserve">— бутунлай эскириши ёки даромад олиш хусусиятининг йуколиши окибатида: 9220-"Бошка активларнинг реализацияси ва бошка чикимлар" счётининг дебети, 0400-"Номоддий активлар" счётларининг кредити; </w:t>
      </w:r>
    </w:p>
    <w:p w:rsidR="00700019" w:rsidRDefault="00700019" w:rsidP="00700019">
      <w:pPr>
        <w:ind w:firstLine="540"/>
        <w:jc w:val="both"/>
        <w:rPr>
          <w:sz w:val="28"/>
          <w:szCs w:val="22"/>
        </w:rPr>
      </w:pPr>
      <w:r>
        <w:rPr>
          <w:sz w:val="28"/>
          <w:szCs w:val="22"/>
        </w:rPr>
        <w:t xml:space="preserve">— хисобланган эскиришлар хисобига: 0500-"Номоддий активларнинг эскириши" счётларининг дебети, 9220-"Бошка активларнинг реализацияси ва бошка чикимлар" счётининг кредити; </w:t>
      </w:r>
    </w:p>
    <w:p w:rsidR="00700019" w:rsidRDefault="00700019" w:rsidP="00700019">
      <w:pPr>
        <w:ind w:firstLine="540"/>
        <w:jc w:val="both"/>
        <w:rPr>
          <w:sz w:val="28"/>
          <w:szCs w:val="22"/>
        </w:rPr>
      </w:pPr>
      <w:r>
        <w:rPr>
          <w:sz w:val="28"/>
          <w:szCs w:val="22"/>
        </w:rPr>
        <w:t xml:space="preserve">— бошка фирма, филиаллар ва кушма корхоналарнинг устав капиталига таъсис бадали сифатида утказиш окибатида: 9220-"Бошка активларни реализацияси ва бошка чикимлар" счётининг дебети, 0400- "Номоддий активлар" счётларининг кредитига кучирилади. </w:t>
      </w:r>
    </w:p>
    <w:p w:rsidR="00700019" w:rsidRDefault="00700019" w:rsidP="00700019">
      <w:pPr>
        <w:ind w:firstLine="540"/>
        <w:jc w:val="both"/>
        <w:rPr>
          <w:sz w:val="28"/>
          <w:szCs w:val="22"/>
        </w:rPr>
      </w:pPr>
      <w:r>
        <w:rPr>
          <w:sz w:val="28"/>
          <w:szCs w:val="22"/>
        </w:rPr>
        <w:t>Номоддий активларнинг субъект мулкидан чикиб кетиши акциядорларнинг ёки таъсисчиларнинг йигилишидаги кучириш, ушбу активларни хисобдан чикариш хакидаги баённомалари, кабул килиш ёки утказиш даполатномалари асосида амапга оширилади.</w:t>
      </w:r>
    </w:p>
    <w:p w:rsidR="00700019" w:rsidRDefault="00700019" w:rsidP="00700019">
      <w:pPr>
        <w:ind w:firstLine="540"/>
        <w:jc w:val="both"/>
        <w:rPr>
          <w:sz w:val="28"/>
        </w:rPr>
      </w:pPr>
      <w:r>
        <w:rPr>
          <w:sz w:val="28"/>
        </w:rPr>
        <w:t xml:space="preserve">Илмий текшириш ва ихтиролар (ИТИ) учун сарфлар. Илмий текшириш ва ихтиролар учун сарфлар куп ком панияларда мухим харажатлардан бири хисобланади. </w:t>
      </w:r>
    </w:p>
    <w:p w:rsidR="00700019" w:rsidRDefault="00700019" w:rsidP="00700019">
      <w:pPr>
        <w:ind w:firstLine="540"/>
        <w:jc w:val="both"/>
        <w:rPr>
          <w:sz w:val="28"/>
        </w:rPr>
      </w:pPr>
      <w:r>
        <w:rPr>
          <w:sz w:val="28"/>
        </w:rPr>
        <w:t xml:space="preserve">— ил мий текшириш ишлари ва ихтироларга куйидаги таърифлар ва аникпиклар берилган: </w:t>
      </w:r>
    </w:p>
    <w:p w:rsidR="00700019" w:rsidRDefault="00700019" w:rsidP="00700019">
      <w:pPr>
        <w:ind w:firstLine="540"/>
        <w:jc w:val="both"/>
        <w:rPr>
          <w:sz w:val="28"/>
        </w:rPr>
      </w:pPr>
      <w:r>
        <w:rPr>
          <w:sz w:val="28"/>
        </w:rPr>
        <w:t xml:space="preserve">Илмий текшириш ишлари- бу янги илмий ёки техникавий билимларни олиш ниятида кабул килинган ва режалаштирилган изланиш ишлари. Бундай турдаги изланиш ишлари аник максад еки куллашга каратилган булиши мумкин. </w:t>
      </w:r>
    </w:p>
    <w:p w:rsidR="00700019" w:rsidRDefault="00700019" w:rsidP="00700019">
      <w:pPr>
        <w:ind w:firstLine="540"/>
        <w:jc w:val="both"/>
        <w:rPr>
          <w:sz w:val="28"/>
          <w:szCs w:val="22"/>
        </w:rPr>
      </w:pPr>
      <w:r>
        <w:rPr>
          <w:sz w:val="28"/>
        </w:rPr>
        <w:t>— ихтиролар - бу илмий текширишлар, изланишларнинг ёки бошка билимларнинг инги ёки мутлок такомиллаштирилган материаплар, ускуналар, махсулотлар, жараёнлар, тизим ёки хизматларни режалаштириш ёки ихтиролар натижаларининг амалиетга утказилишидир. Ихтиролар тушунчаларини таърифлаш, ихтиро махсулотлари ни текшириш ва синовдан утказишни, прототипларни куриш, шунингдек, синовчи кор</w:t>
      </w:r>
      <w:r>
        <w:rPr>
          <w:sz w:val="28"/>
          <w:szCs w:val="22"/>
        </w:rPr>
        <w:t xml:space="preserve">хоналарни ишлатишни уз ичига олади. Ривожланишга мавжуд махсулотга, ишлаб чикариш линияларга, кайта ишланган оддий еки даврий узгартиришларни киритиш билан боглик сарфлар бунта кирмайди. У яна уз ичига бозорни урганишни ёки бозордаги товарларни урганиш сарфларини олиши мумкин. </w:t>
      </w:r>
    </w:p>
    <w:p w:rsidR="00700019" w:rsidRDefault="00700019" w:rsidP="00700019">
      <w:pPr>
        <w:ind w:firstLine="540"/>
        <w:jc w:val="both"/>
        <w:rPr>
          <w:sz w:val="28"/>
          <w:szCs w:val="22"/>
        </w:rPr>
      </w:pPr>
      <w:r>
        <w:rPr>
          <w:sz w:val="28"/>
          <w:szCs w:val="22"/>
        </w:rPr>
        <w:t xml:space="preserve">ИТИ буйича ишларни бажариш учун курилган ёки олинган иншоот ва асбоб-ускуналар капиталга ёзилиши керак. Бундай олинган ёки курилган активларнинг эскиришси ушбу активларнинг ИТИ максадлари учун ишлатиши керак булган даврга илмий-текшириш ва ихтиро ишларининг харажатларини ташкил килади. </w:t>
      </w:r>
    </w:p>
    <w:p w:rsidR="00700019" w:rsidRDefault="00700019" w:rsidP="00700019">
      <w:pPr>
        <w:ind w:firstLine="540"/>
        <w:jc w:val="both"/>
        <w:rPr>
          <w:sz w:val="28"/>
          <w:szCs w:val="22"/>
        </w:rPr>
      </w:pPr>
      <w:r>
        <w:rPr>
          <w:sz w:val="28"/>
          <w:szCs w:val="22"/>
        </w:rPr>
        <w:t xml:space="preserve">Фаолиятнинг куп турларига килинган сарфларнинг ИТИ сарфларига ухшаш томони шундаки, улар фирманинг келажакда даромад олишига имконият яратади. Мисоллар, иншоотларни утказиш (суриш)га, янги махсулотларни яратиш ёки хиз- матларни курсатиш, махсулотни ёки хизматларни узлаштириш буйича ходимларни укитиш ва реклама фаолиятига сарфларни уз ичига олади. </w:t>
      </w:r>
    </w:p>
    <w:p w:rsidR="00700019" w:rsidRDefault="00700019" w:rsidP="00700019">
      <w:pPr>
        <w:ind w:firstLine="540"/>
        <w:jc w:val="both"/>
        <w:rPr>
          <w:sz w:val="28"/>
          <w:szCs w:val="22"/>
        </w:rPr>
      </w:pPr>
      <w:r>
        <w:rPr>
          <w:sz w:val="28"/>
          <w:szCs w:val="22"/>
        </w:rPr>
        <w:lastRenderedPageBreak/>
        <w:t xml:space="preserve">Илмий-текшириш ва ихтироларга кирувчи фаолиятларнинг турлари куйидагилардан ташкил топган: </w:t>
      </w:r>
    </w:p>
    <w:p w:rsidR="00700019" w:rsidRDefault="00700019" w:rsidP="00700019">
      <w:pPr>
        <w:ind w:firstLine="540"/>
        <w:jc w:val="both"/>
        <w:rPr>
          <w:sz w:val="28"/>
          <w:szCs w:val="22"/>
        </w:rPr>
      </w:pPr>
      <w:r>
        <w:rPr>
          <w:sz w:val="28"/>
          <w:szCs w:val="22"/>
        </w:rPr>
        <w:t xml:space="preserve">а) янги билимларни олишга каратилган лаборатория текширувлари; </w:t>
      </w:r>
    </w:p>
    <w:p w:rsidR="00700019" w:rsidRDefault="00700019" w:rsidP="00700019">
      <w:pPr>
        <w:ind w:firstLine="540"/>
        <w:jc w:val="both"/>
        <w:rPr>
          <w:sz w:val="28"/>
          <w:szCs w:val="22"/>
        </w:rPr>
      </w:pPr>
      <w:r>
        <w:rPr>
          <w:sz w:val="28"/>
          <w:szCs w:val="22"/>
        </w:rPr>
        <w:t xml:space="preserve">в) янги текшириладиган нарса ёки бошка билимларнинг изланилиши; </w:t>
      </w:r>
    </w:p>
    <w:p w:rsidR="00700019" w:rsidRDefault="00700019" w:rsidP="00700019">
      <w:pPr>
        <w:ind w:firstLine="540"/>
        <w:jc w:val="both"/>
        <w:rPr>
          <w:sz w:val="28"/>
          <w:szCs w:val="22"/>
        </w:rPr>
      </w:pPr>
      <w:r>
        <w:rPr>
          <w:sz w:val="28"/>
          <w:szCs w:val="22"/>
        </w:rPr>
        <w:t xml:space="preserve">с) тушунчалар ни руёбга келтириш ва келажак махсулотларини яратиш ёки ишлаб чикариш технологияси, усуллари ва вариантларини ихтиро килиш. </w:t>
      </w:r>
    </w:p>
    <w:p w:rsidR="00700019" w:rsidRDefault="00700019" w:rsidP="00700019">
      <w:pPr>
        <w:ind w:firstLine="540"/>
        <w:jc w:val="both"/>
        <w:rPr>
          <w:sz w:val="28"/>
          <w:szCs w:val="22"/>
        </w:rPr>
      </w:pPr>
      <w:r>
        <w:rPr>
          <w:sz w:val="28"/>
          <w:szCs w:val="22"/>
        </w:rPr>
        <w:t xml:space="preserve">Одатдаги ихтироларга киритилган фаолият турлари куйидагича гурухланади: </w:t>
      </w:r>
    </w:p>
    <w:p w:rsidR="00700019" w:rsidRDefault="00700019" w:rsidP="00700019">
      <w:pPr>
        <w:ind w:firstLine="540"/>
        <w:jc w:val="both"/>
        <w:rPr>
          <w:sz w:val="28"/>
          <w:szCs w:val="22"/>
        </w:rPr>
      </w:pPr>
      <w:r>
        <w:rPr>
          <w:sz w:val="28"/>
          <w:szCs w:val="22"/>
        </w:rPr>
        <w:t xml:space="preserve">а) махсулот ишлаб чикаришнинг альтернатив усуллари ёки ихтиролар учун йулларни кидириш максадида текширишларни утказиш; </w:t>
      </w:r>
    </w:p>
    <w:p w:rsidR="00700019" w:rsidRDefault="00700019" w:rsidP="00700019">
      <w:pPr>
        <w:ind w:firstLine="540"/>
        <w:jc w:val="both"/>
        <w:rPr>
          <w:sz w:val="28"/>
          <w:szCs w:val="22"/>
        </w:rPr>
      </w:pPr>
      <w:r>
        <w:rPr>
          <w:sz w:val="28"/>
          <w:szCs w:val="22"/>
        </w:rPr>
        <w:t xml:space="preserve">в) ишлаб чикарилмаган модель ва прототипларни текшириш, куриш, яратиш ва синаш; </w:t>
      </w:r>
    </w:p>
    <w:p w:rsidR="00700019" w:rsidRDefault="00700019" w:rsidP="00700019">
      <w:pPr>
        <w:ind w:firstLine="540"/>
        <w:jc w:val="both"/>
        <w:rPr>
          <w:sz w:val="28"/>
          <w:szCs w:val="22"/>
        </w:rPr>
      </w:pPr>
      <w:r>
        <w:rPr>
          <w:sz w:val="28"/>
          <w:szCs w:val="22"/>
        </w:rPr>
        <w:t xml:space="preserve">с) инструментларни, андозаларни, куюв шаклини ва янги технологияларни уз ичига олган матрицаларни ишлаш. </w:t>
      </w:r>
    </w:p>
    <w:p w:rsidR="00700019" w:rsidRDefault="00700019" w:rsidP="00700019">
      <w:pPr>
        <w:ind w:firstLine="540"/>
        <w:jc w:val="both"/>
        <w:rPr>
          <w:sz w:val="28"/>
          <w:szCs w:val="22"/>
        </w:rPr>
      </w:pPr>
      <w:r>
        <w:rPr>
          <w:sz w:val="28"/>
          <w:szCs w:val="22"/>
        </w:rPr>
        <w:t xml:space="preserve">Илмий-текшириш ва ихтироларга кирмаган фаолиятларнинг турлари куйидагича: </w:t>
      </w:r>
    </w:p>
    <w:p w:rsidR="00700019" w:rsidRDefault="00700019" w:rsidP="00700019">
      <w:pPr>
        <w:ind w:firstLine="540"/>
        <w:jc w:val="both"/>
        <w:rPr>
          <w:sz w:val="28"/>
          <w:szCs w:val="22"/>
        </w:rPr>
      </w:pPr>
      <w:r>
        <w:rPr>
          <w:sz w:val="28"/>
          <w:szCs w:val="22"/>
        </w:rPr>
        <w:t xml:space="preserve">а) тижорат ишлаб чикаришнинг эрта боскичидаги инженер - техник курсаткичлари; </w:t>
      </w:r>
    </w:p>
    <w:p w:rsidR="00700019" w:rsidRDefault="00700019" w:rsidP="00700019">
      <w:pPr>
        <w:ind w:firstLine="540"/>
        <w:jc w:val="both"/>
        <w:rPr>
          <w:sz w:val="28"/>
          <w:szCs w:val="22"/>
        </w:rPr>
      </w:pPr>
      <w:r>
        <w:rPr>
          <w:sz w:val="28"/>
          <w:szCs w:val="22"/>
        </w:rPr>
        <w:t xml:space="preserve">в) ишлаб чикариш жараёнида сифатнинг назорати, шу жумладан, махсулотнинг хар кунти текшируви; </w:t>
      </w:r>
    </w:p>
    <w:p w:rsidR="00700019" w:rsidRDefault="00700019" w:rsidP="00700019">
      <w:pPr>
        <w:ind w:firstLine="540"/>
        <w:jc w:val="both"/>
        <w:rPr>
          <w:sz w:val="28"/>
          <w:szCs w:val="22"/>
        </w:rPr>
      </w:pPr>
      <w:r>
        <w:rPr>
          <w:sz w:val="28"/>
          <w:szCs w:val="22"/>
        </w:rPr>
        <w:t xml:space="preserve">с) ишлаб чикариш пайтида бузилишларнинг, яроксиз махсулотларнинг сабабини аникпаш ва тугатилиши; </w:t>
      </w:r>
    </w:p>
    <w:p w:rsidR="00700019" w:rsidRDefault="00700019" w:rsidP="00700019">
      <w:pPr>
        <w:ind w:firstLine="540"/>
        <w:jc w:val="both"/>
        <w:rPr>
          <w:sz w:val="28"/>
          <w:szCs w:val="22"/>
        </w:rPr>
      </w:pPr>
      <w:r>
        <w:rPr>
          <w:sz w:val="28"/>
          <w:szCs w:val="22"/>
        </w:rPr>
        <w:t xml:space="preserve">а) мавжуд махсулотга, ишлаб чикаришни кайтадан ишловчи ишлаб чикарувчи тизимига ва бошка жараёнларга, агарда бундай узгартиришлар наф келтирса, хар кунги ва даврий узгаришларни киритиш; </w:t>
      </w:r>
    </w:p>
    <w:p w:rsidR="00700019" w:rsidRDefault="00700019" w:rsidP="00700019">
      <w:pPr>
        <w:ind w:firstLine="540"/>
        <w:jc w:val="both"/>
        <w:rPr>
          <w:sz w:val="28"/>
          <w:szCs w:val="22"/>
        </w:rPr>
      </w:pPr>
      <w:r>
        <w:rPr>
          <w:sz w:val="28"/>
          <w:szCs w:val="22"/>
        </w:rPr>
        <w:t xml:space="preserve">в) давом этаётган ишлаб чикариш кисми сифатида мижозларнинг талаб ва таклифларини эътиборга олган холда мавжуд имкониятларни мослаштириш; </w:t>
      </w:r>
    </w:p>
    <w:p w:rsidR="00700019" w:rsidRDefault="00700019" w:rsidP="00700019">
      <w:pPr>
        <w:ind w:firstLine="540"/>
        <w:jc w:val="both"/>
        <w:rPr>
          <w:sz w:val="28"/>
          <w:szCs w:val="22"/>
        </w:rPr>
      </w:pPr>
      <w:r>
        <w:rPr>
          <w:sz w:val="28"/>
          <w:szCs w:val="22"/>
        </w:rPr>
        <w:t xml:space="preserve">с) инструментларнинг, андозаларнинг, куюв шакллари ва матрицаларнинг хар кунги ишлов беришлари; </w:t>
      </w:r>
    </w:p>
    <w:p w:rsidR="00700019" w:rsidRDefault="00700019" w:rsidP="00700019">
      <w:pPr>
        <w:ind w:firstLine="540"/>
        <w:jc w:val="both"/>
        <w:rPr>
          <w:sz w:val="28"/>
          <w:szCs w:val="22"/>
        </w:rPr>
      </w:pPr>
      <w:r>
        <w:rPr>
          <w:sz w:val="28"/>
          <w:szCs w:val="22"/>
        </w:rPr>
        <w:t xml:space="preserve">d) курилиш, кучиб кетиш, жойларни алмаштириш ёки ИТИнинг аник лойихаси учун тегишли булган иншоот ва ускуналардан ташкари, иншоот ва ускуналарнинг киритилиши билан боглик булган тадбирларни амалга ошириш. </w:t>
      </w:r>
    </w:p>
    <w:p w:rsidR="00700019" w:rsidRDefault="00700019" w:rsidP="00700019">
      <w:pPr>
        <w:ind w:firstLine="540"/>
        <w:jc w:val="both"/>
        <w:rPr>
          <w:sz w:val="28"/>
          <w:szCs w:val="22"/>
        </w:rPr>
      </w:pPr>
      <w:r>
        <w:rPr>
          <w:sz w:val="28"/>
          <w:szCs w:val="22"/>
        </w:rPr>
        <w:t xml:space="preserve">Илмий текширув ва ихтиро буйича сарфларни харажатларга кушиш тартиблари куйидагича: </w:t>
      </w:r>
    </w:p>
    <w:p w:rsidR="00700019" w:rsidRDefault="00700019" w:rsidP="00700019">
      <w:pPr>
        <w:ind w:firstLine="540"/>
        <w:jc w:val="both"/>
        <w:rPr>
          <w:sz w:val="28"/>
          <w:szCs w:val="22"/>
        </w:rPr>
      </w:pPr>
      <w:r>
        <w:rPr>
          <w:sz w:val="28"/>
          <w:szCs w:val="22"/>
        </w:rPr>
        <w:t xml:space="preserve">1. Текширув ва ишлов беришларга тааллукпи сарфлар улар сарфланган давр иичидаги харажатларда акс эттирилиши керак; </w:t>
      </w:r>
    </w:p>
    <w:p w:rsidR="00700019" w:rsidRDefault="00700019" w:rsidP="00700019">
      <w:pPr>
        <w:ind w:firstLine="540"/>
        <w:jc w:val="both"/>
        <w:rPr>
          <w:sz w:val="28"/>
          <w:szCs w:val="22"/>
        </w:rPr>
      </w:pPr>
      <w:r>
        <w:rPr>
          <w:sz w:val="28"/>
          <w:szCs w:val="22"/>
        </w:rPr>
        <w:t xml:space="preserve">2. Агарда куйидаги шартлар бажарилса, ишлов беришга килинган сарфлар келажак даврларга колдирилиши керак: </w:t>
      </w:r>
    </w:p>
    <w:p w:rsidR="00700019" w:rsidRDefault="00700019" w:rsidP="00700019">
      <w:pPr>
        <w:ind w:firstLine="540"/>
        <w:jc w:val="both"/>
        <w:rPr>
          <w:sz w:val="28"/>
          <w:szCs w:val="22"/>
        </w:rPr>
      </w:pPr>
      <w:r>
        <w:rPr>
          <w:sz w:val="28"/>
          <w:szCs w:val="22"/>
        </w:rPr>
        <w:t xml:space="preserve">а) махсулотнинг тури ва жараённинг даври тугри аникланган ва сарфларнинг улчаниши мумкин булса; </w:t>
      </w:r>
    </w:p>
    <w:p w:rsidR="00700019" w:rsidRDefault="00700019" w:rsidP="00700019">
      <w:pPr>
        <w:ind w:firstLine="540"/>
        <w:jc w:val="both"/>
        <w:rPr>
          <w:sz w:val="28"/>
          <w:szCs w:val="22"/>
        </w:rPr>
      </w:pPr>
      <w:r>
        <w:rPr>
          <w:sz w:val="28"/>
          <w:szCs w:val="22"/>
        </w:rPr>
        <w:t xml:space="preserve">в) махсулот ва жараённинг техникавий асоси белгиланган булса; </w:t>
      </w:r>
    </w:p>
    <w:p w:rsidR="00700019" w:rsidRDefault="00700019" w:rsidP="00700019">
      <w:pPr>
        <w:ind w:firstLine="540"/>
        <w:jc w:val="both"/>
        <w:rPr>
          <w:sz w:val="28"/>
          <w:szCs w:val="22"/>
        </w:rPr>
      </w:pPr>
      <w:r>
        <w:rPr>
          <w:sz w:val="28"/>
          <w:szCs w:val="22"/>
        </w:rPr>
        <w:lastRenderedPageBreak/>
        <w:t xml:space="preserve">с) субъектнинг маъмурияти махсулот ва жараёнларни ишлаб чикиш ва бозорда сотиш ёки узининг ишлаб чикаришида ва жараёнида фойдаланишини курсатса; </w:t>
      </w:r>
    </w:p>
    <w:p w:rsidR="00700019" w:rsidRDefault="00700019" w:rsidP="00700019">
      <w:pPr>
        <w:ind w:firstLine="540"/>
        <w:jc w:val="both"/>
        <w:rPr>
          <w:sz w:val="28"/>
          <w:szCs w:val="22"/>
        </w:rPr>
      </w:pPr>
      <w:r>
        <w:rPr>
          <w:sz w:val="28"/>
          <w:szCs w:val="22"/>
        </w:rPr>
        <w:t xml:space="preserve">d) махсулот ёки жараён учун келажакда сотиш бозори равшан аникпанган ёки улар ички фойдаланиш учун мулжалланган булса; </w:t>
      </w:r>
    </w:p>
    <w:p w:rsidR="00700019" w:rsidRDefault="00700019" w:rsidP="00700019">
      <w:pPr>
        <w:ind w:firstLine="540"/>
        <w:jc w:val="both"/>
        <w:rPr>
          <w:sz w:val="28"/>
          <w:szCs w:val="22"/>
        </w:rPr>
      </w:pPr>
      <w:r>
        <w:rPr>
          <w:sz w:val="28"/>
          <w:szCs w:val="22"/>
        </w:rPr>
        <w:t xml:space="preserve">е) лойихани битириш учун мос ресурслар мавжуд булса. </w:t>
      </w:r>
    </w:p>
    <w:p w:rsidR="00700019" w:rsidRDefault="00700019" w:rsidP="00700019">
      <w:pPr>
        <w:ind w:firstLine="540"/>
        <w:jc w:val="both"/>
        <w:rPr>
          <w:sz w:val="28"/>
        </w:rPr>
      </w:pPr>
      <w:r>
        <w:rPr>
          <w:sz w:val="28"/>
          <w:szCs w:val="22"/>
        </w:rPr>
        <w:t>1. Молиявий хисоботлар бутун давр ичидаги харажатларга кучирилган илмий-текширув ва ихтиро сарфларнинг суммасини; бутун давр ичидаги харажатларга кучирилган ихтирога кетган кечиктирилган сарфларнинг суммасини; давр ичида яра-тилган ихтироларга кетган сарфларни ва ихтирога кетган эскириш</w:t>
      </w:r>
      <w:r>
        <w:rPr>
          <w:sz w:val="28"/>
        </w:rPr>
        <w:t xml:space="preserve"> килинмаган кечиктирилган сарфларни очиб бериши керак. </w:t>
      </w:r>
    </w:p>
    <w:p w:rsidR="00700019" w:rsidRDefault="00700019" w:rsidP="00700019">
      <w:pPr>
        <w:ind w:firstLine="540"/>
        <w:jc w:val="both"/>
        <w:rPr>
          <w:sz w:val="28"/>
        </w:rPr>
      </w:pPr>
      <w:r>
        <w:rPr>
          <w:sz w:val="28"/>
        </w:rPr>
        <w:t xml:space="preserve">2. Юкорида келтирилган абзацлар ихтисослаштирилган фаолият доирасига, масалан, бошка мутахассислар томонидан килинган иш, ривожланиш боскичида турган, лекин саноатнинг казиб олувчи субъектлари учун ноёб хисобланган асбоб - ускуналарга кирмайди. </w:t>
      </w:r>
    </w:p>
    <w:p w:rsidR="00700019" w:rsidRDefault="00700019" w:rsidP="00700019">
      <w:pPr>
        <w:ind w:firstLine="540"/>
        <w:jc w:val="both"/>
        <w:rPr>
          <w:sz w:val="28"/>
        </w:rPr>
      </w:pPr>
      <w:r>
        <w:rPr>
          <w:sz w:val="28"/>
        </w:rPr>
        <w:t xml:space="preserve">Молиявий хисобот учун камайиш усулини куллаш тартиби. Ушбу камаяётган объектнинг эскиришси камайиш деб юритилади. Камайиш — бу казиб олинган ресурсларнинг кийматига камайишнинг асоси булган кийматни даврий хисобдан чикаришдир. </w:t>
      </w:r>
    </w:p>
    <w:p w:rsidR="00700019" w:rsidRDefault="00700019" w:rsidP="00700019">
      <w:pPr>
        <w:ind w:firstLine="540"/>
        <w:jc w:val="both"/>
        <w:rPr>
          <w:sz w:val="28"/>
        </w:rPr>
      </w:pPr>
      <w:r>
        <w:rPr>
          <w:sz w:val="28"/>
        </w:rPr>
        <w:t xml:space="preserve">Камайиш кийматини аниклашнинг умумий услуби бу казиб олинган табиий ресурсларининг мавжудлигидир. Камайиш асоси ва казиб олинадиган табиий ресурслар бирлигининг смета киймати аник, булган шароитда камайиш бирлигининг меъёри куйидагича аникланади. </w:t>
      </w:r>
    </w:p>
    <w:p w:rsidR="00700019" w:rsidRDefault="00700019" w:rsidP="00700019">
      <w:pPr>
        <w:ind w:firstLine="540"/>
        <w:jc w:val="both"/>
        <w:rPr>
          <w:sz w:val="28"/>
        </w:rPr>
      </w:pPr>
      <w:r>
        <w:rPr>
          <w:sz w:val="28"/>
        </w:rPr>
        <w:t xml:space="preserve">Камайиш асоси = КБМХ х казиб олинган захираларнинг смета киймати </w:t>
      </w:r>
    </w:p>
    <w:p w:rsidR="00700019" w:rsidRDefault="00700019" w:rsidP="00700019">
      <w:pPr>
        <w:ind w:firstLine="540"/>
        <w:jc w:val="both"/>
        <w:rPr>
          <w:sz w:val="28"/>
          <w:szCs w:val="22"/>
        </w:rPr>
      </w:pPr>
      <w:r>
        <w:rPr>
          <w:sz w:val="28"/>
        </w:rPr>
        <w:t>Хар бир даврга тегишли камайиш суммаси казиб олинган хом ашёнинг микдорини бирлик махсулотга тегишли смета кийматига купайтириш усули билан аникланади. Ушбу сумма тегишли сарфлар ёки табиий ресурсларнинг инвентар счёти</w:t>
      </w:r>
      <w:r>
        <w:rPr>
          <w:sz w:val="28"/>
          <w:szCs w:val="22"/>
        </w:rPr>
        <w:t xml:space="preserve">нинг дебет томонида ва тегишли активларнинг камайишини билдирувчи счётнинг кредит томонида кайд килинади. Агарда ушбу инвентар счёт кулланилса ушбу табиий ресурсларни сотиш жараёнига асосан ушбу камайиш асосининг киймати сотилган махсулотларнинг кий мати сифатида хисобдан чикарилади. Хисобот даврининг охирида казиб олинган, лекин сотилмаган махсулотларга тегишли камайиш киймати казиб олинган TM3 кийматига кушилади. Куп холларда камайиш суммаси камаяётган объектнинг кредитига ёзилади, лекин ушбу суммани жамгарилган камайиш счётини очиб унинг кредитига ёзилиб борилса, асосий воситаларнинг хисобини юритишга ухшайди, чунки камайиш казиб олинган хом ашё кийматининг бир кисмидир. Бундан ташкари, агарда ушбу хом ашё сотилса ушбу сотилган бойликларнинг бир кисмини ташкил килади. Агарда ушбу бойликлар хисобот даврида сотилмаса бошка ишлаб чикариш харажатлари катори камайиш суммаси чикарилган ёки казиб олинадиган хом-ашёга тегишли суммани аниклаш анча кийинчиликларни тугдиради. Шунинг учун хам копланадиган кийматга тез-тез тузатиш киритилади. Шунинг учун смета </w:t>
      </w:r>
      <w:r>
        <w:rPr>
          <w:sz w:val="28"/>
          <w:szCs w:val="22"/>
        </w:rPr>
        <w:lastRenderedPageBreak/>
        <w:t xml:space="preserve">буйича карта тузилаётган меъёри унинг колдик асоси ва казиб олиш хажмига таккослаган холда имконияти борича аник хисобланиши лозим. </w:t>
      </w:r>
    </w:p>
    <w:p w:rsidR="00700019" w:rsidRDefault="00700019" w:rsidP="00700019">
      <w:pPr>
        <w:ind w:firstLine="540"/>
        <w:jc w:val="both"/>
        <w:rPr>
          <w:sz w:val="28"/>
          <w:szCs w:val="22"/>
        </w:rPr>
      </w:pPr>
      <w:r>
        <w:rPr>
          <w:sz w:val="28"/>
          <w:szCs w:val="22"/>
        </w:rPr>
        <w:t xml:space="preserve">Субъектнинг бошка узок ва киска муддатли активлари катори номоддий активлар хам физмат вактининг тугаши ёки бошка сабабларга асосан хисобдан чикарилиши, яъни субъектнинг тасарруфидан чикарилиши мумкин. </w:t>
      </w:r>
    </w:p>
    <w:p w:rsidR="00700019" w:rsidRDefault="00700019" w:rsidP="00700019">
      <w:pPr>
        <w:ind w:firstLine="540"/>
        <w:jc w:val="both"/>
        <w:rPr>
          <w:sz w:val="28"/>
          <w:szCs w:val="22"/>
        </w:rPr>
      </w:pPr>
      <w:r>
        <w:rPr>
          <w:sz w:val="28"/>
          <w:szCs w:val="22"/>
        </w:rPr>
        <w:t xml:space="preserve">Ушбу жараённи кайд килиш ва бу маълумотларни умумлаштириш учун 9220-"Бошка активларни сотиш ва бошка хисобдан чикаришлар" счёти кулланилади. Ушбу счётнинг дебет томонида чикиб кетаётган активларнинг баланс киймати, ККС ва бошка сарфлар (комиссион мукофотлар ва хоказолар) акс эттирилади. Унинг кредит томонида эса бойликларни сотишдан олинган даромаднинг суммаси ва эскириш суммаси кайд килинади. </w:t>
      </w:r>
    </w:p>
    <w:p w:rsidR="00700019" w:rsidRDefault="00700019" w:rsidP="00700019">
      <w:pPr>
        <w:ind w:firstLine="540"/>
        <w:jc w:val="both"/>
        <w:rPr>
          <w:sz w:val="28"/>
          <w:szCs w:val="22"/>
        </w:rPr>
      </w:pPr>
      <w:r>
        <w:rPr>
          <w:sz w:val="28"/>
          <w:szCs w:val="22"/>
        </w:rPr>
        <w:t xml:space="preserve">9220-"Бошка активларни сотиш ва бошка хисобдан чикаришлар" счётининг дебет колдиги (курилган зарар) 9432- "Бошка активларни сотишдан ва бошка хисобдан чикаришлар натижасида курилган зарарлар" счётининг дебетига ва кредит колдиги эса 9320-"Бошка активларни сотиш ва бошка хисобдан чикаришлардан олинган фойда" счётнинг кредитига ёзилади. </w:t>
      </w:r>
    </w:p>
    <w:p w:rsidR="00700019" w:rsidRDefault="00700019" w:rsidP="00700019">
      <w:pPr>
        <w:ind w:firstLine="540"/>
        <w:jc w:val="both"/>
        <w:rPr>
          <w:sz w:val="28"/>
          <w:szCs w:val="22"/>
        </w:rPr>
      </w:pPr>
      <w:r>
        <w:rPr>
          <w:sz w:val="28"/>
          <w:szCs w:val="22"/>
        </w:rPr>
        <w:t>Номоддий активларнинг субъект тасарруфидан чикиб кетиши счетларда куйидагича акс эттирилади.</w:t>
      </w:r>
    </w:p>
    <w:p w:rsidR="00700019" w:rsidRDefault="00700019" w:rsidP="00700019">
      <w:pPr>
        <w:ind w:firstLine="540"/>
        <w:jc w:val="both"/>
        <w:rPr>
          <w:sz w:val="28"/>
          <w:szCs w:val="22"/>
        </w:rPr>
      </w:pPr>
      <w:r>
        <w:rPr>
          <w:sz w:val="28"/>
          <w:szCs w:val="22"/>
        </w:rPr>
        <w:t>9220 – "Бошка активларни сотиш ва бошка хисобдан чикаришлар" счетининг чизмаси.</w:t>
      </w:r>
    </w:p>
    <w:p w:rsidR="00700019" w:rsidRDefault="00700019" w:rsidP="00700019">
      <w:pPr>
        <w:rPr>
          <w:sz w:val="28"/>
          <w:szCs w:val="22"/>
        </w:rPr>
      </w:pPr>
      <w:r>
        <w:rPr>
          <w:sz w:val="28"/>
          <w:szCs w:val="22"/>
        </w:rPr>
        <w:t xml:space="preserve">  </w:t>
      </w:r>
    </w:p>
    <w:p w:rsidR="00700019" w:rsidRDefault="00700019" w:rsidP="00700019">
      <w:pPr>
        <w:rPr>
          <w:sz w:val="28"/>
        </w:rPr>
      </w:pPr>
      <w:r>
        <w:rPr>
          <w:sz w:val="28"/>
        </w:rPr>
        <w:t xml:space="preserve">Счетларнинг кредитидан           </w:t>
      </w:r>
      <w:r>
        <w:rPr>
          <w:sz w:val="28"/>
        </w:rPr>
        <w:tab/>
      </w:r>
      <w:r>
        <w:rPr>
          <w:sz w:val="28"/>
        </w:rPr>
        <w:tab/>
        <w:t xml:space="preserve">                Счетларнинг дебетидан</w:t>
      </w:r>
    </w:p>
    <w:p w:rsidR="00700019" w:rsidRDefault="00700019" w:rsidP="00700019">
      <w:pPr>
        <w:rPr>
          <w:sz w:val="28"/>
        </w:rPr>
      </w:pPr>
      <w:r>
        <w:rPr>
          <w:sz w:val="28"/>
        </w:rPr>
        <w:t>Дебет</w:t>
      </w:r>
      <w:r>
        <w:rPr>
          <w:sz w:val="28"/>
        </w:rPr>
        <w:tab/>
      </w:r>
      <w:r>
        <w:rPr>
          <w:sz w:val="28"/>
        </w:rPr>
        <w:tab/>
      </w:r>
      <w:r>
        <w:rPr>
          <w:sz w:val="28"/>
        </w:rPr>
        <w:tab/>
      </w:r>
      <w:r>
        <w:rPr>
          <w:sz w:val="28"/>
        </w:rPr>
        <w:tab/>
      </w:r>
      <w:r>
        <w:rPr>
          <w:sz w:val="28"/>
        </w:rPr>
        <w:tab/>
        <w:t xml:space="preserve">                    </w:t>
      </w:r>
      <w:r>
        <w:rPr>
          <w:sz w:val="28"/>
        </w:rPr>
        <w:tab/>
      </w:r>
      <w:r>
        <w:rPr>
          <w:sz w:val="28"/>
        </w:rPr>
        <w:tab/>
      </w:r>
      <w:r>
        <w:rPr>
          <w:sz w:val="28"/>
        </w:rPr>
        <w:tab/>
        <w:t xml:space="preserve">                        Кредит</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677"/>
        <w:gridCol w:w="4683"/>
      </w:tblGrid>
      <w:tr w:rsidR="00700019" w:rsidTr="00C70797">
        <w:tblPrEx>
          <w:tblCellMar>
            <w:top w:w="0" w:type="dxa"/>
            <w:bottom w:w="0" w:type="dxa"/>
          </w:tblCellMar>
        </w:tblPrEx>
        <w:tc>
          <w:tcPr>
            <w:tcW w:w="4677" w:type="dxa"/>
            <w:tcBorders>
              <w:top w:val="single" w:sz="4" w:space="0" w:color="auto"/>
              <w:left w:val="nil"/>
              <w:bottom w:val="nil"/>
              <w:right w:val="single" w:sz="4" w:space="0" w:color="auto"/>
            </w:tcBorders>
          </w:tcPr>
          <w:p w:rsidR="00700019" w:rsidRDefault="00700019" w:rsidP="00C70797">
            <w:pPr>
              <w:rPr>
                <w:sz w:val="28"/>
              </w:rPr>
            </w:pPr>
            <w:r>
              <w:rPr>
                <w:sz w:val="28"/>
              </w:rPr>
              <w:t>0400 – Хисобдан чикарилаётган активларнинг бошлангич киймати</w:t>
            </w:r>
          </w:p>
        </w:tc>
        <w:tc>
          <w:tcPr>
            <w:tcW w:w="4683" w:type="dxa"/>
            <w:tcBorders>
              <w:top w:val="single" w:sz="4" w:space="0" w:color="auto"/>
              <w:left w:val="single" w:sz="4" w:space="0" w:color="auto"/>
              <w:bottom w:val="nil"/>
              <w:right w:val="nil"/>
            </w:tcBorders>
          </w:tcPr>
          <w:p w:rsidR="00700019" w:rsidRDefault="00700019" w:rsidP="00C70797">
            <w:pPr>
              <w:rPr>
                <w:sz w:val="28"/>
              </w:rPr>
            </w:pPr>
            <w:r>
              <w:rPr>
                <w:sz w:val="28"/>
              </w:rPr>
              <w:t xml:space="preserve">0500 – Хисобдан чикарилаётган активларнинг эскириш суммаси </w:t>
            </w:r>
          </w:p>
        </w:tc>
      </w:tr>
      <w:tr w:rsidR="00700019" w:rsidTr="00C70797">
        <w:tblPrEx>
          <w:tblCellMar>
            <w:top w:w="0" w:type="dxa"/>
            <w:bottom w:w="0" w:type="dxa"/>
          </w:tblCellMar>
        </w:tblPrEx>
        <w:tc>
          <w:tcPr>
            <w:tcW w:w="4677" w:type="dxa"/>
            <w:tcBorders>
              <w:top w:val="nil"/>
              <w:left w:val="nil"/>
              <w:bottom w:val="nil"/>
              <w:right w:val="single" w:sz="4" w:space="0" w:color="auto"/>
            </w:tcBorders>
          </w:tcPr>
          <w:p w:rsidR="00700019" w:rsidRDefault="00700019" w:rsidP="00C70797">
            <w:pPr>
              <w:rPr>
                <w:sz w:val="28"/>
              </w:rPr>
            </w:pPr>
            <w:r>
              <w:rPr>
                <w:sz w:val="28"/>
              </w:rPr>
              <w:t>6410 – Сотилган актив буйича хисобланган кушилган киймат солиги</w:t>
            </w:r>
          </w:p>
        </w:tc>
        <w:tc>
          <w:tcPr>
            <w:tcW w:w="4683" w:type="dxa"/>
            <w:tcBorders>
              <w:top w:val="nil"/>
              <w:left w:val="single" w:sz="4" w:space="0" w:color="auto"/>
              <w:bottom w:val="nil"/>
              <w:right w:val="nil"/>
            </w:tcBorders>
          </w:tcPr>
          <w:p w:rsidR="00700019" w:rsidRDefault="00700019" w:rsidP="00C70797">
            <w:pPr>
              <w:rPr>
                <w:sz w:val="28"/>
              </w:rPr>
            </w:pPr>
            <w:r>
              <w:rPr>
                <w:sz w:val="28"/>
              </w:rPr>
              <w:t xml:space="preserve">4010, (5000, 5100, 5200) – Кирим килинган ва хисобланган суммалар </w:t>
            </w:r>
          </w:p>
        </w:tc>
      </w:tr>
      <w:tr w:rsidR="00700019" w:rsidTr="00C70797">
        <w:tblPrEx>
          <w:tblCellMar>
            <w:top w:w="0" w:type="dxa"/>
            <w:bottom w:w="0" w:type="dxa"/>
          </w:tblCellMar>
        </w:tblPrEx>
        <w:tc>
          <w:tcPr>
            <w:tcW w:w="4677" w:type="dxa"/>
            <w:tcBorders>
              <w:top w:val="nil"/>
              <w:left w:val="nil"/>
              <w:bottom w:val="nil"/>
              <w:right w:val="single" w:sz="4" w:space="0" w:color="auto"/>
            </w:tcBorders>
          </w:tcPr>
          <w:p w:rsidR="00700019" w:rsidRDefault="00700019" w:rsidP="00C70797">
            <w:pPr>
              <w:rPr>
                <w:sz w:val="28"/>
              </w:rPr>
            </w:pPr>
            <w:r>
              <w:rPr>
                <w:sz w:val="28"/>
              </w:rPr>
              <w:t xml:space="preserve">9320 – Сотилган ва бошка чикиб кетган активлар буйича олинган фойда </w:t>
            </w:r>
          </w:p>
        </w:tc>
        <w:tc>
          <w:tcPr>
            <w:tcW w:w="4683" w:type="dxa"/>
            <w:tcBorders>
              <w:top w:val="nil"/>
              <w:left w:val="single" w:sz="4" w:space="0" w:color="auto"/>
              <w:bottom w:val="nil"/>
              <w:right w:val="nil"/>
            </w:tcBorders>
          </w:tcPr>
          <w:p w:rsidR="00700019" w:rsidRDefault="00700019" w:rsidP="00C70797">
            <w:pPr>
              <w:rPr>
                <w:sz w:val="28"/>
              </w:rPr>
            </w:pPr>
            <w:r>
              <w:rPr>
                <w:sz w:val="28"/>
              </w:rPr>
              <w:t xml:space="preserve">9432 – Бошка активларни сотишдан ва бошка хисобдан чикаришлар натижасида курилган зарарлар  </w:t>
            </w:r>
          </w:p>
        </w:tc>
      </w:tr>
    </w:tbl>
    <w:p w:rsidR="00700019" w:rsidRDefault="00700019" w:rsidP="00700019">
      <w:pPr>
        <w:rPr>
          <w:sz w:val="28"/>
        </w:rPr>
      </w:pPr>
    </w:p>
    <w:p w:rsidR="00700019" w:rsidRDefault="00700019" w:rsidP="00700019">
      <w:pPr>
        <w:jc w:val="both"/>
        <w:rPr>
          <w:b/>
          <w:bCs/>
          <w:sz w:val="28"/>
        </w:rPr>
      </w:pPr>
      <w:r>
        <w:rPr>
          <w:b/>
          <w:bCs/>
          <w:sz w:val="28"/>
        </w:rPr>
        <w:t>Назорат саволлари:</w:t>
      </w:r>
    </w:p>
    <w:p w:rsidR="00700019" w:rsidRDefault="00700019" w:rsidP="00700019">
      <w:pPr>
        <w:jc w:val="both"/>
        <w:rPr>
          <w:sz w:val="28"/>
        </w:rPr>
      </w:pPr>
    </w:p>
    <w:p w:rsidR="00700019" w:rsidRDefault="00700019" w:rsidP="00700019">
      <w:pPr>
        <w:numPr>
          <w:ilvl w:val="0"/>
          <w:numId w:val="3"/>
        </w:numPr>
        <w:jc w:val="both"/>
        <w:rPr>
          <w:sz w:val="28"/>
          <w:szCs w:val="22"/>
        </w:rPr>
      </w:pPr>
      <w:r>
        <w:rPr>
          <w:sz w:val="28"/>
          <w:szCs w:val="22"/>
        </w:rPr>
        <w:t>Хужалик юритувчи субъектнинг кандай узок муддатли активлари мавжуд?</w:t>
      </w:r>
    </w:p>
    <w:p w:rsidR="00700019" w:rsidRDefault="00700019" w:rsidP="00700019">
      <w:pPr>
        <w:numPr>
          <w:ilvl w:val="0"/>
          <w:numId w:val="3"/>
        </w:numPr>
        <w:jc w:val="both"/>
        <w:rPr>
          <w:sz w:val="28"/>
          <w:szCs w:val="22"/>
        </w:rPr>
      </w:pPr>
      <w:r>
        <w:rPr>
          <w:sz w:val="28"/>
          <w:szCs w:val="22"/>
        </w:rPr>
        <w:t>Гудвил, франшизалар нима дегани?</w:t>
      </w:r>
    </w:p>
    <w:p w:rsidR="00700019" w:rsidRDefault="00700019" w:rsidP="00700019">
      <w:pPr>
        <w:numPr>
          <w:ilvl w:val="0"/>
          <w:numId w:val="3"/>
        </w:numPr>
        <w:jc w:val="both"/>
        <w:rPr>
          <w:sz w:val="28"/>
          <w:szCs w:val="22"/>
        </w:rPr>
      </w:pPr>
      <w:r>
        <w:rPr>
          <w:sz w:val="28"/>
          <w:szCs w:val="22"/>
        </w:rPr>
        <w:t>Номоддий активларнинг кандай мохиятлари бор?</w:t>
      </w:r>
    </w:p>
    <w:p w:rsidR="00700019" w:rsidRDefault="00700019" w:rsidP="00700019">
      <w:pPr>
        <w:numPr>
          <w:ilvl w:val="0"/>
          <w:numId w:val="3"/>
        </w:numPr>
        <w:jc w:val="both"/>
        <w:rPr>
          <w:sz w:val="28"/>
          <w:szCs w:val="22"/>
        </w:rPr>
      </w:pPr>
      <w:r>
        <w:rPr>
          <w:sz w:val="28"/>
          <w:szCs w:val="22"/>
        </w:rPr>
        <w:t xml:space="preserve">Номоддий активларни ахамияти кандай? </w:t>
      </w:r>
    </w:p>
    <w:p w:rsidR="00700019" w:rsidRDefault="00700019" w:rsidP="00700019">
      <w:pPr>
        <w:numPr>
          <w:ilvl w:val="0"/>
          <w:numId w:val="3"/>
        </w:numPr>
        <w:jc w:val="both"/>
        <w:rPr>
          <w:sz w:val="28"/>
          <w:szCs w:val="22"/>
        </w:rPr>
      </w:pPr>
      <w:r>
        <w:rPr>
          <w:sz w:val="28"/>
          <w:szCs w:val="22"/>
        </w:rPr>
        <w:t>Номоддий активларни таркибига нималар киради?</w:t>
      </w:r>
    </w:p>
    <w:p w:rsidR="00700019" w:rsidRDefault="00700019" w:rsidP="00700019">
      <w:pPr>
        <w:numPr>
          <w:ilvl w:val="0"/>
          <w:numId w:val="3"/>
        </w:numPr>
        <w:jc w:val="both"/>
        <w:rPr>
          <w:sz w:val="28"/>
          <w:szCs w:val="22"/>
        </w:rPr>
      </w:pPr>
      <w:r>
        <w:rPr>
          <w:sz w:val="28"/>
          <w:szCs w:val="22"/>
        </w:rPr>
        <w:t>Номоддий активларни бахолаш тартибини кандай булади?</w:t>
      </w:r>
    </w:p>
    <w:p w:rsidR="00700019" w:rsidRDefault="00700019" w:rsidP="00700019">
      <w:pPr>
        <w:numPr>
          <w:ilvl w:val="0"/>
          <w:numId w:val="3"/>
        </w:numPr>
        <w:jc w:val="both"/>
        <w:rPr>
          <w:sz w:val="28"/>
          <w:szCs w:val="22"/>
        </w:rPr>
      </w:pPr>
      <w:r>
        <w:rPr>
          <w:sz w:val="28"/>
          <w:szCs w:val="22"/>
        </w:rPr>
        <w:t>Номоддий активларга кандай килиб эскириш хисобланади?</w:t>
      </w:r>
    </w:p>
    <w:p w:rsidR="00700019" w:rsidRDefault="00700019" w:rsidP="00700019">
      <w:pPr>
        <w:numPr>
          <w:ilvl w:val="0"/>
          <w:numId w:val="3"/>
        </w:numPr>
        <w:jc w:val="both"/>
        <w:rPr>
          <w:sz w:val="28"/>
          <w:szCs w:val="22"/>
        </w:rPr>
      </w:pPr>
      <w:r>
        <w:rPr>
          <w:sz w:val="28"/>
          <w:szCs w:val="22"/>
        </w:rPr>
        <w:t>Номоддий активларни хисобга олишда кулланиладиган дастлабки хужжатлар кандай тузилади?</w:t>
      </w:r>
    </w:p>
    <w:p w:rsidR="00700019" w:rsidRDefault="00700019" w:rsidP="00700019">
      <w:pPr>
        <w:numPr>
          <w:ilvl w:val="0"/>
          <w:numId w:val="3"/>
        </w:numPr>
        <w:jc w:val="both"/>
        <w:rPr>
          <w:sz w:val="28"/>
          <w:szCs w:val="22"/>
        </w:rPr>
      </w:pPr>
      <w:r>
        <w:rPr>
          <w:sz w:val="28"/>
          <w:szCs w:val="22"/>
        </w:rPr>
        <w:lastRenderedPageBreak/>
        <w:t xml:space="preserve">Номоддий активларни хисобга олишда кулланиладиган йигма хужжатлар кандай тузилади? </w:t>
      </w:r>
    </w:p>
    <w:p w:rsidR="00700019" w:rsidRDefault="00700019" w:rsidP="00700019">
      <w:pPr>
        <w:numPr>
          <w:ilvl w:val="0"/>
          <w:numId w:val="3"/>
        </w:numPr>
        <w:jc w:val="both"/>
        <w:rPr>
          <w:sz w:val="28"/>
          <w:szCs w:val="22"/>
        </w:rPr>
      </w:pPr>
      <w:r>
        <w:rPr>
          <w:sz w:val="28"/>
          <w:szCs w:val="22"/>
        </w:rPr>
        <w:t xml:space="preserve">Номоддий активларнинг кирими нимага асосан хисобга олинади? </w:t>
      </w:r>
    </w:p>
    <w:p w:rsidR="00700019" w:rsidRDefault="00700019" w:rsidP="00700019">
      <w:pPr>
        <w:numPr>
          <w:ilvl w:val="0"/>
          <w:numId w:val="3"/>
        </w:numPr>
        <w:jc w:val="both"/>
        <w:rPr>
          <w:sz w:val="28"/>
          <w:szCs w:val="22"/>
        </w:rPr>
      </w:pPr>
      <w:r>
        <w:rPr>
          <w:sz w:val="28"/>
          <w:szCs w:val="22"/>
        </w:rPr>
        <w:t>Номоддий активлардан фойдаланиш ва эскиришини кандай хисобга олинади?</w:t>
      </w:r>
    </w:p>
    <w:p w:rsidR="00700019" w:rsidRDefault="00700019" w:rsidP="00700019">
      <w:pPr>
        <w:numPr>
          <w:ilvl w:val="0"/>
          <w:numId w:val="3"/>
        </w:numPr>
        <w:jc w:val="both"/>
        <w:rPr>
          <w:sz w:val="28"/>
          <w:szCs w:val="22"/>
        </w:rPr>
      </w:pPr>
      <w:r>
        <w:rPr>
          <w:sz w:val="28"/>
          <w:szCs w:val="22"/>
        </w:rPr>
        <w:t>Номоддий активларнинг чикимини кандай хисобга олинади?</w:t>
      </w:r>
    </w:p>
    <w:p w:rsidR="00700019" w:rsidRDefault="00700019" w:rsidP="00700019">
      <w:pPr>
        <w:jc w:val="both"/>
        <w:rPr>
          <w:sz w:val="28"/>
          <w:szCs w:val="22"/>
        </w:rPr>
      </w:pPr>
    </w:p>
    <w:p w:rsidR="00700019" w:rsidRDefault="00700019" w:rsidP="00700019">
      <w:pPr>
        <w:jc w:val="both"/>
        <w:rPr>
          <w:b/>
          <w:bCs/>
          <w:sz w:val="28"/>
          <w:szCs w:val="22"/>
        </w:rPr>
      </w:pPr>
      <w:r>
        <w:rPr>
          <w:b/>
          <w:bCs/>
          <w:sz w:val="28"/>
          <w:szCs w:val="22"/>
        </w:rPr>
        <w:t>Атамалар:</w:t>
      </w:r>
    </w:p>
    <w:p w:rsidR="00700019" w:rsidRDefault="00700019" w:rsidP="00700019">
      <w:pPr>
        <w:jc w:val="both"/>
        <w:rPr>
          <w:b/>
          <w:bCs/>
          <w:sz w:val="28"/>
          <w:szCs w:val="22"/>
        </w:rPr>
      </w:pPr>
    </w:p>
    <w:p w:rsidR="00700019" w:rsidRDefault="00700019" w:rsidP="00700019">
      <w:pPr>
        <w:numPr>
          <w:ilvl w:val="0"/>
          <w:numId w:val="2"/>
        </w:numPr>
        <w:jc w:val="both"/>
        <w:rPr>
          <w:sz w:val="28"/>
        </w:rPr>
      </w:pPr>
      <w:r>
        <w:rPr>
          <w:sz w:val="28"/>
        </w:rPr>
        <w:t>Актив.</w:t>
      </w:r>
    </w:p>
    <w:p w:rsidR="00700019" w:rsidRDefault="00700019" w:rsidP="00700019">
      <w:pPr>
        <w:numPr>
          <w:ilvl w:val="0"/>
          <w:numId w:val="2"/>
        </w:numPr>
        <w:jc w:val="both"/>
        <w:rPr>
          <w:sz w:val="28"/>
        </w:rPr>
      </w:pPr>
      <w:r>
        <w:rPr>
          <w:sz w:val="28"/>
        </w:rPr>
        <w:t>Бартер.</w:t>
      </w:r>
    </w:p>
    <w:p w:rsidR="00700019" w:rsidRDefault="00700019" w:rsidP="00700019">
      <w:pPr>
        <w:numPr>
          <w:ilvl w:val="0"/>
          <w:numId w:val="2"/>
        </w:numPr>
        <w:jc w:val="both"/>
        <w:rPr>
          <w:sz w:val="28"/>
        </w:rPr>
      </w:pPr>
      <w:r>
        <w:rPr>
          <w:sz w:val="28"/>
        </w:rPr>
        <w:t>Кафолат.</w:t>
      </w:r>
    </w:p>
    <w:p w:rsidR="00700019" w:rsidRDefault="00700019" w:rsidP="00700019">
      <w:pPr>
        <w:numPr>
          <w:ilvl w:val="0"/>
          <w:numId w:val="2"/>
        </w:numPr>
        <w:jc w:val="both"/>
        <w:rPr>
          <w:sz w:val="28"/>
        </w:rPr>
      </w:pPr>
      <w:r>
        <w:rPr>
          <w:sz w:val="28"/>
        </w:rPr>
        <w:t>Пул.</w:t>
      </w:r>
    </w:p>
    <w:p w:rsidR="00700019" w:rsidRDefault="00700019" w:rsidP="00700019">
      <w:pPr>
        <w:numPr>
          <w:ilvl w:val="0"/>
          <w:numId w:val="2"/>
        </w:numPr>
        <w:jc w:val="both"/>
        <w:rPr>
          <w:sz w:val="28"/>
        </w:rPr>
      </w:pPr>
      <w:r>
        <w:rPr>
          <w:sz w:val="28"/>
        </w:rPr>
        <w:t>Шартнома.</w:t>
      </w:r>
    </w:p>
    <w:p w:rsidR="00700019" w:rsidRDefault="00700019" w:rsidP="00700019">
      <w:pPr>
        <w:numPr>
          <w:ilvl w:val="0"/>
          <w:numId w:val="2"/>
        </w:numPr>
        <w:jc w:val="both"/>
        <w:rPr>
          <w:sz w:val="28"/>
        </w:rPr>
      </w:pPr>
      <w:r>
        <w:rPr>
          <w:sz w:val="28"/>
        </w:rPr>
        <w:t>Буюртма.</w:t>
      </w:r>
    </w:p>
    <w:p w:rsidR="00700019" w:rsidRDefault="00700019" w:rsidP="00700019">
      <w:pPr>
        <w:numPr>
          <w:ilvl w:val="0"/>
          <w:numId w:val="2"/>
        </w:numPr>
        <w:jc w:val="both"/>
        <w:rPr>
          <w:sz w:val="28"/>
        </w:rPr>
      </w:pPr>
      <w:r>
        <w:rPr>
          <w:sz w:val="28"/>
        </w:rPr>
        <w:t>Карзга олинган маблаглар.</w:t>
      </w:r>
    </w:p>
    <w:p w:rsidR="00700019" w:rsidRDefault="00700019" w:rsidP="00700019">
      <w:pPr>
        <w:numPr>
          <w:ilvl w:val="0"/>
          <w:numId w:val="2"/>
        </w:numPr>
        <w:jc w:val="both"/>
        <w:rPr>
          <w:sz w:val="28"/>
        </w:rPr>
      </w:pPr>
      <w:r>
        <w:rPr>
          <w:sz w:val="28"/>
        </w:rPr>
        <w:t>Гаров.</w:t>
      </w:r>
    </w:p>
    <w:p w:rsidR="00700019" w:rsidRDefault="00700019" w:rsidP="00700019">
      <w:pPr>
        <w:numPr>
          <w:ilvl w:val="0"/>
          <w:numId w:val="2"/>
        </w:numPr>
        <w:jc w:val="both"/>
        <w:rPr>
          <w:sz w:val="28"/>
        </w:rPr>
      </w:pPr>
      <w:r>
        <w:rPr>
          <w:sz w:val="28"/>
        </w:rPr>
        <w:t>Контракт.</w:t>
      </w:r>
    </w:p>
    <w:p w:rsidR="00700019" w:rsidRDefault="00700019" w:rsidP="00700019">
      <w:pPr>
        <w:numPr>
          <w:ilvl w:val="0"/>
          <w:numId w:val="2"/>
        </w:numPr>
        <w:jc w:val="both"/>
        <w:rPr>
          <w:sz w:val="28"/>
        </w:rPr>
      </w:pPr>
      <w:r>
        <w:rPr>
          <w:sz w:val="28"/>
        </w:rPr>
        <w:t>Кредит.</w:t>
      </w:r>
    </w:p>
    <w:p w:rsidR="00700019" w:rsidRDefault="00700019" w:rsidP="00700019">
      <w:pPr>
        <w:numPr>
          <w:ilvl w:val="0"/>
          <w:numId w:val="2"/>
        </w:numPr>
        <w:jc w:val="both"/>
        <w:rPr>
          <w:sz w:val="28"/>
        </w:rPr>
      </w:pPr>
      <w:r>
        <w:rPr>
          <w:sz w:val="28"/>
        </w:rPr>
        <w:t>Номинал киймати.</w:t>
      </w:r>
    </w:p>
    <w:p w:rsidR="00700019" w:rsidRDefault="00700019" w:rsidP="00700019">
      <w:pPr>
        <w:numPr>
          <w:ilvl w:val="0"/>
          <w:numId w:val="2"/>
        </w:numPr>
        <w:jc w:val="both"/>
        <w:rPr>
          <w:sz w:val="28"/>
        </w:rPr>
      </w:pPr>
      <w:r>
        <w:rPr>
          <w:sz w:val="28"/>
        </w:rPr>
        <w:t>Юридик шахс.</w:t>
      </w:r>
    </w:p>
    <w:p w:rsidR="00700019" w:rsidRDefault="00700019" w:rsidP="00700019">
      <w:pPr>
        <w:numPr>
          <w:ilvl w:val="0"/>
          <w:numId w:val="2"/>
        </w:numPr>
        <w:jc w:val="both"/>
        <w:rPr>
          <w:sz w:val="28"/>
        </w:rPr>
      </w:pPr>
      <w:r>
        <w:rPr>
          <w:sz w:val="28"/>
        </w:rPr>
        <w:t>Инвентаризация.</w:t>
      </w:r>
    </w:p>
    <w:p w:rsidR="00700019" w:rsidRDefault="00700019" w:rsidP="00700019">
      <w:pPr>
        <w:numPr>
          <w:ilvl w:val="0"/>
          <w:numId w:val="2"/>
        </w:numPr>
        <w:jc w:val="both"/>
        <w:rPr>
          <w:sz w:val="28"/>
        </w:rPr>
      </w:pPr>
      <w:r>
        <w:rPr>
          <w:sz w:val="28"/>
        </w:rPr>
        <w:t>Хужжатлаштириш.</w:t>
      </w:r>
    </w:p>
    <w:p w:rsidR="00700019" w:rsidRDefault="00700019" w:rsidP="00700019">
      <w:pPr>
        <w:numPr>
          <w:ilvl w:val="0"/>
          <w:numId w:val="2"/>
        </w:numPr>
        <w:jc w:val="both"/>
        <w:rPr>
          <w:sz w:val="28"/>
        </w:rPr>
      </w:pPr>
      <w:r>
        <w:rPr>
          <w:sz w:val="28"/>
        </w:rPr>
        <w:t>Икки ёклама ёзиш.</w:t>
      </w:r>
    </w:p>
    <w:p w:rsidR="00700019" w:rsidRDefault="00700019" w:rsidP="00700019">
      <w:pPr>
        <w:numPr>
          <w:ilvl w:val="0"/>
          <w:numId w:val="2"/>
        </w:numPr>
        <w:jc w:val="both"/>
        <w:rPr>
          <w:sz w:val="28"/>
        </w:rPr>
      </w:pPr>
      <w:r>
        <w:rPr>
          <w:sz w:val="28"/>
        </w:rPr>
        <w:t>Хисобот.</w:t>
      </w:r>
    </w:p>
    <w:p w:rsidR="00700019" w:rsidRDefault="00700019" w:rsidP="00700019">
      <w:pPr>
        <w:numPr>
          <w:ilvl w:val="0"/>
          <w:numId w:val="2"/>
        </w:numPr>
        <w:jc w:val="both"/>
        <w:rPr>
          <w:sz w:val="28"/>
        </w:rPr>
      </w:pPr>
      <w:r>
        <w:rPr>
          <w:sz w:val="28"/>
        </w:rPr>
        <w:t>Бухгалтерия.</w:t>
      </w:r>
    </w:p>
    <w:p w:rsidR="00700019" w:rsidRDefault="00700019" w:rsidP="00700019">
      <w:pPr>
        <w:numPr>
          <w:ilvl w:val="0"/>
          <w:numId w:val="2"/>
        </w:numPr>
        <w:jc w:val="both"/>
        <w:rPr>
          <w:sz w:val="28"/>
        </w:rPr>
      </w:pPr>
      <w:r>
        <w:rPr>
          <w:sz w:val="28"/>
        </w:rPr>
        <w:t>Бухгалтер.</w:t>
      </w:r>
    </w:p>
    <w:p w:rsidR="00700019" w:rsidRDefault="00700019" w:rsidP="00700019">
      <w:pPr>
        <w:numPr>
          <w:ilvl w:val="0"/>
          <w:numId w:val="2"/>
        </w:numPr>
        <w:jc w:val="both"/>
        <w:rPr>
          <w:sz w:val="28"/>
        </w:rPr>
      </w:pPr>
      <w:r>
        <w:rPr>
          <w:sz w:val="28"/>
        </w:rPr>
        <w:t>Лицензия.</w:t>
      </w:r>
    </w:p>
    <w:p w:rsidR="00700019" w:rsidRDefault="00700019" w:rsidP="00700019">
      <w:pPr>
        <w:numPr>
          <w:ilvl w:val="0"/>
          <w:numId w:val="2"/>
        </w:numPr>
        <w:jc w:val="both"/>
        <w:rPr>
          <w:sz w:val="28"/>
        </w:rPr>
      </w:pPr>
      <w:r>
        <w:rPr>
          <w:sz w:val="28"/>
        </w:rPr>
        <w:t>Лизинг.</w:t>
      </w:r>
    </w:p>
    <w:p w:rsidR="00700019" w:rsidRDefault="00700019" w:rsidP="00700019">
      <w:pPr>
        <w:numPr>
          <w:ilvl w:val="0"/>
          <w:numId w:val="2"/>
        </w:numPr>
        <w:jc w:val="both"/>
        <w:rPr>
          <w:sz w:val="28"/>
        </w:rPr>
      </w:pPr>
      <w:r>
        <w:rPr>
          <w:sz w:val="28"/>
        </w:rPr>
        <w:t>Хисобот.</w:t>
      </w:r>
    </w:p>
    <w:p w:rsidR="00700019" w:rsidRDefault="00700019" w:rsidP="00700019">
      <w:pPr>
        <w:numPr>
          <w:ilvl w:val="0"/>
          <w:numId w:val="2"/>
        </w:numPr>
        <w:jc w:val="both"/>
        <w:rPr>
          <w:sz w:val="28"/>
        </w:rPr>
      </w:pPr>
      <w:r>
        <w:rPr>
          <w:sz w:val="28"/>
        </w:rPr>
        <w:t>Патент.</w:t>
      </w:r>
    </w:p>
    <w:p w:rsidR="00700019" w:rsidRDefault="00700019" w:rsidP="00700019">
      <w:pPr>
        <w:numPr>
          <w:ilvl w:val="0"/>
          <w:numId w:val="2"/>
        </w:numPr>
        <w:jc w:val="both"/>
        <w:rPr>
          <w:sz w:val="28"/>
        </w:rPr>
      </w:pPr>
      <w:r>
        <w:rPr>
          <w:sz w:val="28"/>
        </w:rPr>
        <w:t>Савдо маркаси.</w:t>
      </w:r>
    </w:p>
    <w:p w:rsidR="00700019" w:rsidRDefault="00700019" w:rsidP="00700019">
      <w:pPr>
        <w:numPr>
          <w:ilvl w:val="0"/>
          <w:numId w:val="2"/>
        </w:numPr>
        <w:jc w:val="both"/>
        <w:rPr>
          <w:sz w:val="28"/>
        </w:rPr>
      </w:pPr>
      <w:r>
        <w:rPr>
          <w:sz w:val="28"/>
        </w:rPr>
        <w:t>Франшиза.</w:t>
      </w:r>
    </w:p>
    <w:p w:rsidR="00700019" w:rsidRDefault="00700019" w:rsidP="00700019">
      <w:pPr>
        <w:numPr>
          <w:ilvl w:val="0"/>
          <w:numId w:val="2"/>
        </w:numPr>
        <w:jc w:val="both"/>
        <w:rPr>
          <w:sz w:val="28"/>
        </w:rPr>
      </w:pPr>
      <w:r>
        <w:rPr>
          <w:sz w:val="28"/>
        </w:rPr>
        <w:t>Гудвил.</w:t>
      </w:r>
    </w:p>
    <w:p w:rsidR="00700019" w:rsidRDefault="00700019" w:rsidP="00700019">
      <w:pPr>
        <w:numPr>
          <w:ilvl w:val="0"/>
          <w:numId w:val="2"/>
        </w:numPr>
        <w:jc w:val="both"/>
        <w:rPr>
          <w:sz w:val="28"/>
        </w:rPr>
      </w:pPr>
      <w:r>
        <w:rPr>
          <w:sz w:val="28"/>
        </w:rPr>
        <w:t>Эскириш.</w:t>
      </w:r>
    </w:p>
    <w:p w:rsidR="00E43325" w:rsidRDefault="00E43325"/>
    <w:sectPr w:rsidR="00E43325" w:rsidSect="00E3404B">
      <w:pgSz w:w="11906" w:h="16838" w:code="9"/>
      <w:pgMar w:top="1134" w:right="850"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F460450"/>
    <w:multiLevelType w:val="hybridMultilevel"/>
    <w:tmpl w:val="64A691B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55A67A38"/>
    <w:multiLevelType w:val="hybridMultilevel"/>
    <w:tmpl w:val="339C4D6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62C02769"/>
    <w:multiLevelType w:val="hybridMultilevel"/>
    <w:tmpl w:val="2CD2FDC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displayVerticalDrawingGridEvery w:val="2"/>
  <w:characterSpacingControl w:val="doNotCompress"/>
  <w:compat/>
  <w:rsids>
    <w:rsidRoot w:val="00700019"/>
    <w:rsid w:val="002732AE"/>
    <w:rsid w:val="00700019"/>
    <w:rsid w:val="00CB0CA9"/>
    <w:rsid w:val="00E3404B"/>
    <w:rsid w:val="00E43325"/>
    <w:rsid w:val="00EE0ACB"/>
    <w:rsid w:val="00F33EA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0019"/>
    <w:pPr>
      <w:spacing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semiHidden/>
    <w:rsid w:val="00700019"/>
    <w:pPr>
      <w:tabs>
        <w:tab w:val="center" w:pos="4677"/>
        <w:tab w:val="right" w:pos="9355"/>
      </w:tabs>
    </w:pPr>
  </w:style>
  <w:style w:type="character" w:customStyle="1" w:styleId="a4">
    <w:name w:val="Нижний колонтитул Знак"/>
    <w:basedOn w:val="a0"/>
    <w:link w:val="a3"/>
    <w:semiHidden/>
    <w:rsid w:val="00700019"/>
    <w:rPr>
      <w:rFonts w:ascii="Times New Roman" w:eastAsia="Times New Roman" w:hAnsi="Times New Roman" w:cs="Times New Roman"/>
      <w:sz w:val="24"/>
      <w:szCs w:val="24"/>
      <w:lang w:eastAsia="ru-RU"/>
    </w:rPr>
  </w:style>
  <w:style w:type="paragraph" w:styleId="a5">
    <w:name w:val="Body Text"/>
    <w:basedOn w:val="a"/>
    <w:link w:val="a6"/>
    <w:semiHidden/>
    <w:rsid w:val="00700019"/>
    <w:pPr>
      <w:jc w:val="center"/>
    </w:pPr>
    <w:rPr>
      <w:b/>
      <w:bCs/>
    </w:rPr>
  </w:style>
  <w:style w:type="character" w:customStyle="1" w:styleId="a6">
    <w:name w:val="Основной текст Знак"/>
    <w:basedOn w:val="a0"/>
    <w:link w:val="a5"/>
    <w:semiHidden/>
    <w:rsid w:val="00700019"/>
    <w:rPr>
      <w:rFonts w:ascii="Times New Roman" w:eastAsia="Times New Roman" w:hAnsi="Times New Roman" w:cs="Times New Roman"/>
      <w:b/>
      <w:bCs/>
      <w:sz w:val="24"/>
      <w:szCs w:val="24"/>
      <w:lang w:eastAsia="ru-RU"/>
    </w:rPr>
  </w:style>
  <w:style w:type="paragraph" w:styleId="a7">
    <w:name w:val="Body Text Indent"/>
    <w:basedOn w:val="a"/>
    <w:link w:val="a8"/>
    <w:semiHidden/>
    <w:rsid w:val="00700019"/>
    <w:pPr>
      <w:ind w:firstLine="540"/>
      <w:jc w:val="both"/>
    </w:pPr>
    <w:rPr>
      <w:sz w:val="28"/>
      <w:szCs w:val="22"/>
    </w:rPr>
  </w:style>
  <w:style w:type="character" w:customStyle="1" w:styleId="a8">
    <w:name w:val="Основной текст с отступом Знак"/>
    <w:basedOn w:val="a0"/>
    <w:link w:val="a7"/>
    <w:semiHidden/>
    <w:rsid w:val="00700019"/>
    <w:rPr>
      <w:rFonts w:ascii="Times New Roman" w:eastAsia="Times New Roman" w:hAnsi="Times New Roman" w:cs="Times New Roman"/>
      <w:sz w:val="28"/>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E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23</Pages>
  <Words>8261</Words>
  <Characters>47093</Characters>
  <Application>Microsoft Office Word</Application>
  <DocSecurity>0</DocSecurity>
  <Lines>392</Lines>
  <Paragraphs>110</Paragraphs>
  <ScaleCrop>false</ScaleCrop>
  <Company>WolfishLair</Company>
  <LinksUpToDate>false</LinksUpToDate>
  <CharactersWithSpaces>55244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Эльер</dc:creator>
  <cp:keywords/>
  <dc:description/>
  <cp:lastModifiedBy>Эльер</cp:lastModifiedBy>
  <cp:revision>1</cp:revision>
  <dcterms:created xsi:type="dcterms:W3CDTF">2011-03-13T08:25:00Z</dcterms:created>
  <dcterms:modified xsi:type="dcterms:W3CDTF">2011-03-13T08:26:00Z</dcterms:modified>
</cp:coreProperties>
</file>